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60D" w:rsidRDefault="00762009" w:rsidP="00F1360D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11BAC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F136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ВЫПИСКА ИЗ ООП ООО</w:t>
      </w:r>
    </w:p>
    <w:p w:rsidR="00762009" w:rsidRPr="00C11BAC" w:rsidRDefault="00762009" w:rsidP="00852FFC">
      <w:pPr>
        <w:spacing w:after="0"/>
        <w:ind w:right="-85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11B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1BA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</w:t>
      </w:r>
    </w:p>
    <w:p w:rsidR="00762009" w:rsidRPr="00C11BAC" w:rsidRDefault="00762009" w:rsidP="00C11BA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1BAC">
        <w:rPr>
          <w:rFonts w:ascii="Times New Roman" w:eastAsia="Times New Roman" w:hAnsi="Times New Roman" w:cs="Times New Roman"/>
          <w:sz w:val="24"/>
          <w:szCs w:val="24"/>
        </w:rPr>
        <w:t>«Нежинский лицей Оренбургского района»</w:t>
      </w:r>
    </w:p>
    <w:p w:rsidR="00762009" w:rsidRDefault="00762009" w:rsidP="00C11B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11BAC" w:rsidRPr="00C11BAC" w:rsidRDefault="00C11BAC" w:rsidP="00C11B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62009" w:rsidRDefault="00762009" w:rsidP="007620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7D48" w:rsidRDefault="008C7D48" w:rsidP="007620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7D48" w:rsidRDefault="008C7D48" w:rsidP="007620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7D48" w:rsidRPr="00C11BAC" w:rsidRDefault="008C7D48" w:rsidP="007620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2009" w:rsidRPr="00C11BAC" w:rsidRDefault="00762009" w:rsidP="007620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2009" w:rsidRPr="00C11BAC" w:rsidRDefault="00762009" w:rsidP="0076200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1B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47825" cy="1657350"/>
            <wp:effectExtent l="0" t="0" r="9525" b="0"/>
            <wp:docPr id="1" name="Рисунок 1" descr="Описание: http://neglicei.ru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neglicei.ru/img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009" w:rsidRPr="00C11BAC" w:rsidRDefault="00762009" w:rsidP="007620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11BAC" w:rsidRPr="008308F4" w:rsidRDefault="00C11BAC" w:rsidP="00C11BA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08F4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</w:p>
    <w:p w:rsidR="00C11BAC" w:rsidRPr="00C11BAC" w:rsidRDefault="00C11BAC" w:rsidP="00C11BA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1BAC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C11BAC">
        <w:rPr>
          <w:rFonts w:ascii="Times New Roman" w:eastAsia="Times New Roman" w:hAnsi="Times New Roman" w:cs="Times New Roman"/>
          <w:sz w:val="24"/>
          <w:szCs w:val="24"/>
          <w:u w:val="single"/>
        </w:rPr>
        <w:t>наглядной геометрии</w:t>
      </w:r>
      <w:r w:rsidRPr="00C11BAC">
        <w:rPr>
          <w:rFonts w:ascii="Times New Roman" w:eastAsia="Times New Roman" w:hAnsi="Times New Roman" w:cs="Times New Roman"/>
          <w:sz w:val="24"/>
          <w:szCs w:val="24"/>
        </w:rPr>
        <w:t xml:space="preserve"> базового уровня</w:t>
      </w:r>
    </w:p>
    <w:p w:rsidR="00C11BAC" w:rsidRPr="00C11BAC" w:rsidRDefault="00C11BAC" w:rsidP="00C11BAC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11BAC">
        <w:rPr>
          <w:rFonts w:ascii="Times New Roman" w:eastAsia="Times New Roman" w:hAnsi="Times New Roman" w:cs="Times New Roman"/>
          <w:sz w:val="24"/>
          <w:szCs w:val="24"/>
        </w:rPr>
        <w:t xml:space="preserve">класс  </w:t>
      </w:r>
      <w:r w:rsidRPr="00C11BA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DA67A5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</w:p>
    <w:p w:rsidR="00C11BAC" w:rsidRPr="00C11BAC" w:rsidRDefault="00C11BAC" w:rsidP="00C11BA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1BAC" w:rsidRPr="00C11BAC" w:rsidRDefault="00C11BAC" w:rsidP="00C11BA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1BAC" w:rsidRPr="00C11BAC" w:rsidRDefault="00C11BAC" w:rsidP="00C11BA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1BAC" w:rsidRPr="00C11BAC" w:rsidRDefault="00C11BAC" w:rsidP="00C11BA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1BAC" w:rsidRPr="00C11BAC" w:rsidRDefault="00C11BAC" w:rsidP="00C11BAC">
      <w:pPr>
        <w:tabs>
          <w:tab w:val="left" w:pos="6562"/>
        </w:tabs>
        <w:jc w:val="right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11BAC">
        <w:rPr>
          <w:rFonts w:ascii="Times New Roman" w:eastAsia="Times New Roman" w:hAnsi="Times New Roman" w:cs="Times New Roman"/>
          <w:vanish/>
          <w:sz w:val="24"/>
          <w:szCs w:val="24"/>
        </w:rPr>
        <w:t>.</w:t>
      </w:r>
    </w:p>
    <w:p w:rsidR="00C11BAC" w:rsidRPr="00C11BAC" w:rsidRDefault="00C11BAC" w:rsidP="00C11BAC">
      <w:pPr>
        <w:tabs>
          <w:tab w:val="left" w:pos="6562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1BAC" w:rsidRPr="00C11BAC" w:rsidRDefault="00C11BAC" w:rsidP="00C11BA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11BAC" w:rsidRPr="00C11BAC" w:rsidRDefault="00C11BAC" w:rsidP="00C11BA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1BAC">
        <w:rPr>
          <w:rFonts w:ascii="Times New Roman" w:eastAsia="Times New Roman" w:hAnsi="Times New Roman" w:cs="Times New Roman"/>
          <w:sz w:val="24"/>
          <w:szCs w:val="24"/>
        </w:rPr>
        <w:t>с.Нежинка</w:t>
      </w:r>
    </w:p>
    <w:p w:rsidR="00C11BAC" w:rsidRDefault="00C11BAC" w:rsidP="00C11BAC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11BAC" w:rsidSect="00C11BAC">
          <w:footerReference w:type="default" r:id="rId9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DA67A5">
        <w:rPr>
          <w:rFonts w:ascii="Times New Roman" w:eastAsia="Times New Roman" w:hAnsi="Times New Roman" w:cs="Times New Roman"/>
          <w:sz w:val="24"/>
          <w:szCs w:val="24"/>
        </w:rPr>
        <w:t>23</w:t>
      </w:r>
    </w:p>
    <w:p w:rsidR="007F31C1" w:rsidRDefault="007F31C1" w:rsidP="00C11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5A77" w:rsidRPr="00C11BAC" w:rsidRDefault="00727A11" w:rsidP="007F31C1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BAC">
        <w:rPr>
          <w:rFonts w:ascii="Times New Roman" w:hAnsi="Times New Roman" w:cs="Times New Roman"/>
          <w:b/>
          <w:sz w:val="28"/>
          <w:szCs w:val="28"/>
        </w:rPr>
        <w:t xml:space="preserve">Оглавление </w:t>
      </w:r>
    </w:p>
    <w:p w:rsidR="007F31C1" w:rsidRPr="00C11BAC" w:rsidRDefault="007F31C1" w:rsidP="00C11B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BEA" w:rsidRPr="00C11BAC" w:rsidRDefault="00083389" w:rsidP="00C11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BAC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C11B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11BAC">
        <w:rPr>
          <w:rFonts w:ascii="Times New Roman" w:hAnsi="Times New Roman" w:cs="Times New Roman"/>
          <w:sz w:val="28"/>
          <w:szCs w:val="28"/>
        </w:rPr>
        <w:t xml:space="preserve">. </w:t>
      </w:r>
      <w:r w:rsidR="008933DE" w:rsidRPr="00C11BAC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предмета, курса</w:t>
      </w:r>
      <w:r w:rsidR="00C11BAC">
        <w:rPr>
          <w:rFonts w:ascii="Times New Roman" w:hAnsi="Times New Roman" w:cs="Times New Roman"/>
          <w:sz w:val="28"/>
          <w:szCs w:val="28"/>
        </w:rPr>
        <w:t>……………………………………………….4</w:t>
      </w:r>
    </w:p>
    <w:p w:rsidR="007F31C1" w:rsidRPr="00C11BAC" w:rsidRDefault="007F31C1" w:rsidP="00C11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5BEA" w:rsidRPr="00C11BAC" w:rsidRDefault="00083389" w:rsidP="00C11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BAC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C11BA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11BAC">
        <w:rPr>
          <w:rFonts w:ascii="Times New Roman" w:hAnsi="Times New Roman" w:cs="Times New Roman"/>
          <w:sz w:val="28"/>
          <w:szCs w:val="28"/>
        </w:rPr>
        <w:t xml:space="preserve">. </w:t>
      </w:r>
      <w:r w:rsidR="008933DE" w:rsidRPr="00C11BAC">
        <w:rPr>
          <w:rFonts w:ascii="Times New Roman" w:hAnsi="Times New Roman" w:cs="Times New Roman"/>
          <w:sz w:val="28"/>
          <w:szCs w:val="28"/>
        </w:rPr>
        <w:t>Содержание учебного предмета, курса</w:t>
      </w:r>
      <w:r w:rsidR="00852FF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  17</w:t>
      </w:r>
    </w:p>
    <w:p w:rsidR="00C11BAC" w:rsidRDefault="00C11BAC" w:rsidP="00C11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5BEA" w:rsidRPr="00C11BAC" w:rsidRDefault="00083389" w:rsidP="00C11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BAC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C11BA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11BAC">
        <w:rPr>
          <w:rFonts w:ascii="Times New Roman" w:hAnsi="Times New Roman" w:cs="Times New Roman"/>
          <w:sz w:val="28"/>
          <w:szCs w:val="28"/>
        </w:rPr>
        <w:t xml:space="preserve">. </w:t>
      </w:r>
      <w:r w:rsidR="008933DE" w:rsidRPr="00C11BAC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  <w:r w:rsidR="00852FFC">
        <w:rPr>
          <w:rFonts w:ascii="Times New Roman" w:hAnsi="Times New Roman" w:cs="Times New Roman"/>
          <w:sz w:val="28"/>
          <w:szCs w:val="28"/>
        </w:rPr>
        <w:t>……</w:t>
      </w:r>
      <w:r w:rsidR="00C11BAC">
        <w:rPr>
          <w:rFonts w:ascii="Times New Roman" w:hAnsi="Times New Roman" w:cs="Times New Roman"/>
          <w:sz w:val="28"/>
          <w:szCs w:val="28"/>
        </w:rPr>
        <w:t>18</w:t>
      </w:r>
    </w:p>
    <w:p w:rsidR="007F31C1" w:rsidRPr="00C11BAC" w:rsidRDefault="007F31C1" w:rsidP="00C11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1C1" w:rsidRPr="00C11BAC" w:rsidRDefault="008933DE" w:rsidP="00C11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BAC">
        <w:rPr>
          <w:rFonts w:ascii="Times New Roman" w:hAnsi="Times New Roman" w:cs="Times New Roman"/>
          <w:sz w:val="28"/>
          <w:szCs w:val="28"/>
        </w:rPr>
        <w:t>Приложение</w:t>
      </w:r>
    </w:p>
    <w:p w:rsidR="00C11BAC" w:rsidRDefault="00083389" w:rsidP="00C11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3DE" w:rsidRPr="00C11BAC" w:rsidRDefault="008933DE" w:rsidP="00C11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BAC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  <w:r w:rsidR="00C11BAC">
        <w:rPr>
          <w:rFonts w:ascii="Times New Roman" w:hAnsi="Times New Roman" w:cs="Times New Roman"/>
          <w:sz w:val="28"/>
          <w:szCs w:val="28"/>
        </w:rPr>
        <w:t>…</w:t>
      </w:r>
      <w:r w:rsidR="00852FF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……………………………………………………………………………...</w:t>
      </w:r>
      <w:r w:rsidR="00C11BAC">
        <w:rPr>
          <w:rFonts w:ascii="Times New Roman" w:hAnsi="Times New Roman" w:cs="Times New Roman"/>
          <w:sz w:val="28"/>
          <w:szCs w:val="28"/>
        </w:rPr>
        <w:t>20</w:t>
      </w:r>
    </w:p>
    <w:p w:rsidR="00C11BAC" w:rsidRDefault="008933DE" w:rsidP="00C11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1C1" w:rsidRPr="00C11BAC" w:rsidRDefault="008933DE" w:rsidP="00852F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BAC">
        <w:rPr>
          <w:rFonts w:ascii="Times New Roman" w:hAnsi="Times New Roman" w:cs="Times New Roman"/>
          <w:sz w:val="28"/>
          <w:szCs w:val="28"/>
        </w:rPr>
        <w:t>Оценочные материалы</w:t>
      </w:r>
      <w:r w:rsidR="00C11BAC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</w:t>
      </w:r>
      <w:r w:rsidR="00852FFC">
        <w:rPr>
          <w:rFonts w:ascii="Times New Roman" w:hAnsi="Times New Roman" w:cs="Times New Roman"/>
          <w:sz w:val="28"/>
          <w:szCs w:val="28"/>
        </w:rPr>
        <w:t xml:space="preserve">…..25                      </w:t>
      </w:r>
    </w:p>
    <w:p w:rsidR="00083389" w:rsidRPr="00C11BAC" w:rsidRDefault="00083389" w:rsidP="00C11B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389" w:rsidRPr="00C11BAC" w:rsidRDefault="00083389" w:rsidP="00C11B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389" w:rsidRPr="00C11BAC" w:rsidRDefault="00083389" w:rsidP="00C11B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389" w:rsidRPr="00C11BAC" w:rsidRDefault="00083389" w:rsidP="00C11B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389" w:rsidRPr="00C11BAC" w:rsidRDefault="00083389" w:rsidP="00C11B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389" w:rsidRPr="00C11BAC" w:rsidRDefault="00083389" w:rsidP="00C11B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BAC" w:rsidRDefault="00C11BAC" w:rsidP="00C11BAC">
      <w:pPr>
        <w:pStyle w:val="Style2"/>
        <w:widowControl/>
        <w:spacing w:line="360" w:lineRule="auto"/>
        <w:rPr>
          <w:b/>
        </w:rPr>
      </w:pPr>
    </w:p>
    <w:p w:rsidR="00852FFC" w:rsidRDefault="00852FFC" w:rsidP="00C11BAC">
      <w:pPr>
        <w:pStyle w:val="Style2"/>
        <w:widowControl/>
        <w:spacing w:line="360" w:lineRule="auto"/>
        <w:jc w:val="center"/>
        <w:rPr>
          <w:b/>
          <w:sz w:val="28"/>
          <w:szCs w:val="28"/>
        </w:rPr>
      </w:pPr>
    </w:p>
    <w:p w:rsidR="00C00C7A" w:rsidRPr="00C11BAC" w:rsidRDefault="00C00C7A" w:rsidP="00C11BAC">
      <w:pPr>
        <w:pStyle w:val="Style2"/>
        <w:widowControl/>
        <w:spacing w:line="360" w:lineRule="auto"/>
        <w:jc w:val="center"/>
        <w:rPr>
          <w:b/>
          <w:sz w:val="28"/>
          <w:szCs w:val="28"/>
        </w:rPr>
      </w:pPr>
      <w:r w:rsidRPr="00C11BAC">
        <w:rPr>
          <w:b/>
          <w:sz w:val="28"/>
          <w:szCs w:val="28"/>
        </w:rPr>
        <w:lastRenderedPageBreak/>
        <w:t>Рабочая программа учебного предмета «</w:t>
      </w:r>
      <w:r w:rsidR="00F52E90" w:rsidRPr="00C11BAC">
        <w:rPr>
          <w:b/>
          <w:sz w:val="28"/>
          <w:szCs w:val="28"/>
        </w:rPr>
        <w:softHyphen/>
      </w:r>
      <w:r w:rsidR="00F52E90" w:rsidRPr="00C11BAC">
        <w:rPr>
          <w:b/>
          <w:sz w:val="28"/>
          <w:szCs w:val="28"/>
        </w:rPr>
        <w:softHyphen/>
      </w:r>
      <w:r w:rsidR="00F52E90" w:rsidRPr="00C11BAC">
        <w:rPr>
          <w:b/>
          <w:sz w:val="28"/>
          <w:szCs w:val="28"/>
        </w:rPr>
        <w:softHyphen/>
      </w:r>
      <w:r w:rsidR="00F52E90" w:rsidRPr="00C11BAC">
        <w:rPr>
          <w:b/>
          <w:sz w:val="28"/>
          <w:szCs w:val="28"/>
        </w:rPr>
        <w:softHyphen/>
      </w:r>
      <w:r w:rsidR="00F52E90" w:rsidRPr="00C11BAC">
        <w:rPr>
          <w:b/>
          <w:sz w:val="28"/>
          <w:szCs w:val="28"/>
        </w:rPr>
        <w:softHyphen/>
      </w:r>
      <w:r w:rsidR="00F52E90" w:rsidRPr="00C11BAC">
        <w:rPr>
          <w:b/>
          <w:sz w:val="28"/>
          <w:szCs w:val="28"/>
        </w:rPr>
        <w:softHyphen/>
      </w:r>
      <w:r w:rsidR="00F52E90" w:rsidRPr="00C11BAC">
        <w:rPr>
          <w:b/>
          <w:sz w:val="28"/>
          <w:szCs w:val="28"/>
        </w:rPr>
        <w:softHyphen/>
      </w:r>
      <w:r w:rsidR="00F52E90" w:rsidRPr="00C11BAC">
        <w:rPr>
          <w:b/>
          <w:sz w:val="28"/>
          <w:szCs w:val="28"/>
        </w:rPr>
        <w:softHyphen/>
      </w:r>
      <w:r w:rsidR="00F52E90" w:rsidRPr="00C11BAC">
        <w:rPr>
          <w:b/>
          <w:sz w:val="28"/>
          <w:szCs w:val="28"/>
        </w:rPr>
        <w:softHyphen/>
      </w:r>
      <w:r w:rsidR="00F52E90" w:rsidRPr="00C11BAC">
        <w:rPr>
          <w:b/>
          <w:sz w:val="28"/>
          <w:szCs w:val="28"/>
        </w:rPr>
        <w:softHyphen/>
      </w:r>
      <w:r w:rsidR="00F52E90" w:rsidRPr="00C11BAC">
        <w:rPr>
          <w:b/>
          <w:sz w:val="28"/>
          <w:szCs w:val="28"/>
        </w:rPr>
        <w:softHyphen/>
        <w:t>математика</w:t>
      </w:r>
      <w:r w:rsidRPr="00C11BAC">
        <w:rPr>
          <w:b/>
          <w:sz w:val="28"/>
          <w:szCs w:val="28"/>
        </w:rPr>
        <w:t xml:space="preserve">» предназначена для </w:t>
      </w:r>
      <w:r w:rsidR="00C11BAC">
        <w:rPr>
          <w:b/>
          <w:sz w:val="28"/>
          <w:szCs w:val="28"/>
        </w:rPr>
        <w:t xml:space="preserve"> </w:t>
      </w:r>
      <w:r w:rsidR="00DA67A5">
        <w:rPr>
          <w:b/>
          <w:sz w:val="28"/>
          <w:szCs w:val="28"/>
        </w:rPr>
        <w:t xml:space="preserve">5 </w:t>
      </w:r>
      <w:r w:rsidRPr="00C11BAC">
        <w:rPr>
          <w:b/>
          <w:sz w:val="28"/>
          <w:szCs w:val="28"/>
        </w:rPr>
        <w:t xml:space="preserve">класса </w:t>
      </w:r>
      <w:r w:rsidR="000D5FB5" w:rsidRPr="00C11BAC">
        <w:rPr>
          <w:b/>
          <w:sz w:val="28"/>
          <w:szCs w:val="28"/>
        </w:rPr>
        <w:t xml:space="preserve">и </w:t>
      </w:r>
      <w:r w:rsidRPr="00C11BAC">
        <w:rPr>
          <w:b/>
          <w:sz w:val="28"/>
          <w:szCs w:val="28"/>
        </w:rPr>
        <w:t>разработана на основании следующих документов:</w:t>
      </w:r>
    </w:p>
    <w:p w:rsidR="007F31C1" w:rsidRPr="00C11BAC" w:rsidRDefault="007F31C1" w:rsidP="00C11BAC">
      <w:pPr>
        <w:pStyle w:val="Style2"/>
        <w:widowControl/>
        <w:spacing w:line="360" w:lineRule="auto"/>
        <w:jc w:val="center"/>
        <w:rPr>
          <w:b/>
        </w:rPr>
      </w:pPr>
    </w:p>
    <w:p w:rsidR="00C00C7A" w:rsidRPr="00C11BAC" w:rsidRDefault="00C00C7A" w:rsidP="000F1C74">
      <w:pPr>
        <w:numPr>
          <w:ilvl w:val="1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1BAC">
        <w:rPr>
          <w:rFonts w:ascii="Times New Roman" w:hAnsi="Times New Roman" w:cs="Times New Roman"/>
          <w:sz w:val="24"/>
          <w:szCs w:val="24"/>
          <w:lang w:eastAsia="ar-SA"/>
        </w:rPr>
        <w:t>Федеральный закон "Об образовании в Российской Федерации"от 29.12.2012 N 273-ФЗ;</w:t>
      </w:r>
    </w:p>
    <w:p w:rsidR="00C00C7A" w:rsidRPr="00C11BAC" w:rsidRDefault="00C00C7A" w:rsidP="000F1C74">
      <w:pPr>
        <w:numPr>
          <w:ilvl w:val="1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</w:t>
      </w:r>
      <w:r w:rsidR="00424F8C" w:rsidRPr="00C1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</w:t>
      </w:r>
      <w:r w:rsidRPr="00C1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образования, утвержденный </w:t>
      </w:r>
      <w:r w:rsidR="00F62741" w:rsidRPr="00C11B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Минобрнауки России от 17 декабря 2010</w:t>
      </w:r>
      <w:r w:rsidRPr="00C1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F62741" w:rsidRPr="00C11BAC">
        <w:rPr>
          <w:rFonts w:ascii="Times New Roman" w:eastAsia="Times New Roman" w:hAnsi="Times New Roman" w:cs="Times New Roman"/>
          <w:sz w:val="24"/>
          <w:szCs w:val="24"/>
          <w:lang w:eastAsia="ru-RU"/>
        </w:rPr>
        <w:t>. № 1897</w:t>
      </w:r>
      <w:r w:rsidR="00FA1367" w:rsidRPr="00C1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</w:t>
      </w:r>
      <w:r w:rsidR="0058236E" w:rsidRPr="00C1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юстиции Российской Федерации 1 февраля 2011</w:t>
      </w:r>
      <w:r w:rsidR="00FA1367" w:rsidRPr="00C1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C1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236E" w:rsidRPr="00C11BAC">
        <w:rPr>
          <w:rFonts w:ascii="Times New Roman" w:eastAsia="Times New Roman" w:hAnsi="Times New Roman" w:cs="Times New Roman"/>
          <w:sz w:val="24"/>
          <w:szCs w:val="24"/>
          <w:lang w:eastAsia="ru-RU"/>
        </w:rPr>
        <w:t>№ 19644</w:t>
      </w:r>
      <w:r w:rsidR="00FA1367" w:rsidRPr="00C1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C11BAC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изменениями, внесенными прика</w:t>
      </w:r>
      <w:r w:rsidR="0058236E" w:rsidRPr="00C11B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зами Минобрнауки России от 29.12.2014 г. № 1644</w:t>
      </w:r>
      <w:r w:rsidR="00274E44" w:rsidRPr="00C1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(регистрационный № 35915)</w:t>
      </w:r>
      <w:r w:rsidR="000D5FB5" w:rsidRPr="00C11B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1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74E44" w:rsidRPr="00C11BAC">
        <w:rPr>
          <w:rFonts w:ascii="Times New Roman" w:eastAsia="Times New Roman" w:hAnsi="Times New Roman" w:cs="Times New Roman"/>
          <w:sz w:val="24"/>
          <w:szCs w:val="24"/>
          <w:lang w:eastAsia="ru-RU"/>
        </w:rPr>
        <w:t>31.12.2015 г. № 1577 (регистрационный номер № 40937</w:t>
      </w:r>
      <w:r w:rsidR="0058236E" w:rsidRPr="00C11B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1B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11B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661" w:rsidRPr="00C11BAC" w:rsidRDefault="005B780A" w:rsidP="000F1C74">
      <w:pPr>
        <w:numPr>
          <w:ilvl w:val="1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1BAC">
        <w:rPr>
          <w:rFonts w:ascii="Times New Roman" w:hAnsi="Times New Roman" w:cs="Times New Roman"/>
          <w:sz w:val="24"/>
          <w:szCs w:val="24"/>
          <w:lang w:eastAsia="ar-SA"/>
        </w:rPr>
        <w:t>ООП О</w:t>
      </w:r>
      <w:r w:rsidR="000D5FB5" w:rsidRPr="00C11BAC">
        <w:rPr>
          <w:rFonts w:ascii="Times New Roman" w:hAnsi="Times New Roman" w:cs="Times New Roman"/>
          <w:sz w:val="24"/>
          <w:szCs w:val="24"/>
          <w:lang w:eastAsia="ar-SA"/>
        </w:rPr>
        <w:t xml:space="preserve">ОО </w:t>
      </w:r>
      <w:r w:rsidR="008933DE" w:rsidRPr="00C11BAC">
        <w:rPr>
          <w:rFonts w:ascii="Times New Roman" w:hAnsi="Times New Roman" w:cs="Times New Roman"/>
          <w:sz w:val="24"/>
          <w:szCs w:val="24"/>
          <w:lang w:eastAsia="ar-SA"/>
        </w:rPr>
        <w:t xml:space="preserve">МАОУ «Нежинский лицей Оренбургского района» </w:t>
      </w:r>
      <w:r w:rsidR="000D5FB5" w:rsidRPr="00C11BAC">
        <w:rPr>
          <w:rFonts w:ascii="Times New Roman" w:hAnsi="Times New Roman" w:cs="Times New Roman"/>
          <w:sz w:val="24"/>
          <w:szCs w:val="24"/>
          <w:lang w:eastAsia="ar-SA"/>
        </w:rPr>
        <w:t xml:space="preserve"> (протокол </w:t>
      </w:r>
      <w:r w:rsidR="00305EE2" w:rsidRPr="00C11BA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675F2" w:rsidRPr="00C11BAC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="008933DE" w:rsidRPr="00C11BAC">
        <w:rPr>
          <w:rFonts w:ascii="Times New Roman" w:hAnsi="Times New Roman" w:cs="Times New Roman"/>
          <w:sz w:val="24"/>
          <w:szCs w:val="24"/>
          <w:lang w:eastAsia="ar-SA"/>
        </w:rPr>
        <w:t xml:space="preserve"> 8 </w:t>
      </w:r>
      <w:r w:rsidR="009675F2" w:rsidRPr="00C11BA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D5FB5" w:rsidRPr="00C11BAC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="008933DE" w:rsidRPr="00C11BAC">
        <w:rPr>
          <w:rFonts w:ascii="Times New Roman" w:hAnsi="Times New Roman" w:cs="Times New Roman"/>
          <w:sz w:val="24"/>
          <w:szCs w:val="24"/>
          <w:lang w:eastAsia="ar-SA"/>
        </w:rPr>
        <w:t>22.06.2016г</w:t>
      </w:r>
      <w:r w:rsidR="000D5FB5" w:rsidRPr="00C11BAC">
        <w:rPr>
          <w:rFonts w:ascii="Times New Roman" w:hAnsi="Times New Roman" w:cs="Times New Roman"/>
          <w:sz w:val="24"/>
          <w:szCs w:val="24"/>
          <w:lang w:eastAsia="ar-SA"/>
        </w:rPr>
        <w:t>);</w:t>
      </w:r>
    </w:p>
    <w:p w:rsidR="00344661" w:rsidRPr="00C11BAC" w:rsidRDefault="000F1C74" w:rsidP="000F1C74">
      <w:pPr>
        <w:numPr>
          <w:ilvl w:val="1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33DE" w:rsidRPr="00C11BAC">
        <w:rPr>
          <w:rFonts w:ascii="Times New Roman" w:hAnsi="Times New Roman" w:cs="Times New Roman"/>
          <w:sz w:val="24"/>
          <w:szCs w:val="24"/>
        </w:rPr>
        <w:t xml:space="preserve">оложение </w:t>
      </w:r>
      <w:r w:rsidR="009675F2" w:rsidRPr="00C11BAC">
        <w:rPr>
          <w:rFonts w:ascii="Times New Roman" w:hAnsi="Times New Roman" w:cs="Times New Roman"/>
          <w:sz w:val="24"/>
          <w:szCs w:val="24"/>
        </w:rPr>
        <w:t xml:space="preserve">о </w:t>
      </w:r>
      <w:r w:rsidR="008933DE" w:rsidRPr="00C11BAC">
        <w:rPr>
          <w:rFonts w:ascii="Times New Roman" w:hAnsi="Times New Roman" w:cs="Times New Roman"/>
          <w:sz w:val="24"/>
          <w:szCs w:val="24"/>
        </w:rPr>
        <w:t xml:space="preserve"> разработке и утверждении рабочих программ учебных предметов, курсов</w:t>
      </w:r>
      <w:r w:rsidR="00305EE2" w:rsidRPr="00C11BAC">
        <w:rPr>
          <w:rFonts w:ascii="Times New Roman" w:hAnsi="Times New Roman" w:cs="Times New Roman"/>
          <w:sz w:val="24"/>
          <w:szCs w:val="24"/>
        </w:rPr>
        <w:t xml:space="preserve"> </w:t>
      </w:r>
      <w:r w:rsidR="008933DE" w:rsidRPr="00C11BAC">
        <w:rPr>
          <w:rFonts w:ascii="Times New Roman" w:hAnsi="Times New Roman" w:cs="Times New Roman"/>
          <w:sz w:val="24"/>
          <w:szCs w:val="24"/>
        </w:rPr>
        <w:t xml:space="preserve"> </w:t>
      </w:r>
      <w:r w:rsidR="008933DE" w:rsidRPr="00C11BAC">
        <w:rPr>
          <w:rFonts w:ascii="Times New Roman" w:hAnsi="Times New Roman" w:cs="Times New Roman"/>
          <w:sz w:val="24"/>
          <w:szCs w:val="24"/>
          <w:lang w:eastAsia="ar-SA"/>
        </w:rPr>
        <w:t xml:space="preserve">МАОУ «Нежинский лицей Оренбургского района» </w:t>
      </w:r>
      <w:r w:rsidR="009675F2" w:rsidRPr="00C11BAC">
        <w:rPr>
          <w:rFonts w:ascii="Times New Roman" w:hAnsi="Times New Roman" w:cs="Times New Roman"/>
          <w:sz w:val="24"/>
          <w:szCs w:val="24"/>
        </w:rPr>
        <w:t xml:space="preserve"> (протокол № </w:t>
      </w:r>
      <w:r w:rsidR="008933DE" w:rsidRPr="00C11BAC">
        <w:rPr>
          <w:rFonts w:ascii="Times New Roman" w:hAnsi="Times New Roman" w:cs="Times New Roman"/>
          <w:sz w:val="24"/>
          <w:szCs w:val="24"/>
        </w:rPr>
        <w:t xml:space="preserve">1 </w:t>
      </w:r>
      <w:r w:rsidR="009675F2" w:rsidRPr="00C11BAC">
        <w:rPr>
          <w:rFonts w:ascii="Times New Roman" w:hAnsi="Times New Roman" w:cs="Times New Roman"/>
          <w:sz w:val="24"/>
          <w:szCs w:val="24"/>
        </w:rPr>
        <w:t xml:space="preserve">от </w:t>
      </w:r>
      <w:r w:rsidR="008933DE" w:rsidRPr="00C11BAC">
        <w:rPr>
          <w:rFonts w:ascii="Times New Roman" w:hAnsi="Times New Roman" w:cs="Times New Roman"/>
          <w:sz w:val="24"/>
          <w:szCs w:val="24"/>
        </w:rPr>
        <w:t xml:space="preserve"> 29.08.2016г</w:t>
      </w:r>
      <w:r w:rsidR="009675F2" w:rsidRPr="00C11BAC">
        <w:rPr>
          <w:rFonts w:ascii="Times New Roman" w:hAnsi="Times New Roman" w:cs="Times New Roman"/>
          <w:sz w:val="24"/>
          <w:szCs w:val="24"/>
        </w:rPr>
        <w:t>)</w:t>
      </w:r>
    </w:p>
    <w:p w:rsidR="008933DE" w:rsidRPr="00C11BAC" w:rsidRDefault="008933DE" w:rsidP="000F1C7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3DE" w:rsidRPr="00C11BAC" w:rsidRDefault="008933DE" w:rsidP="00C11BAC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3DE" w:rsidRPr="00C11BAC" w:rsidRDefault="008933DE" w:rsidP="00C11BAC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3DE" w:rsidRPr="00C11BAC" w:rsidRDefault="008933DE" w:rsidP="00C11BAC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3DE" w:rsidRPr="00C11BAC" w:rsidRDefault="008933DE" w:rsidP="00C11BAC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3DE" w:rsidRPr="00C11BAC" w:rsidRDefault="008933DE" w:rsidP="00C11BAC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1C1" w:rsidRPr="00C11BAC" w:rsidRDefault="007F31C1" w:rsidP="00C11BAC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1C1" w:rsidRPr="00C11BAC" w:rsidRDefault="007F31C1" w:rsidP="00C11BAC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1C1" w:rsidRPr="00C11BAC" w:rsidRDefault="007F31C1" w:rsidP="00C11BAC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3DE" w:rsidRDefault="008933DE" w:rsidP="00C11BAC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3DE" w:rsidRPr="00C11BAC" w:rsidRDefault="008933DE" w:rsidP="00C11BAC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EE2" w:rsidRPr="00C11BAC" w:rsidRDefault="007E1D17" w:rsidP="00C11BAC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BAC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предмета, курса</w:t>
      </w:r>
    </w:p>
    <w:p w:rsidR="007F31C1" w:rsidRPr="00C11BAC" w:rsidRDefault="007F31C1" w:rsidP="00C11BAC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3DE" w:rsidRPr="00C11BAC" w:rsidRDefault="00305EE2" w:rsidP="00C11BAC">
      <w:pPr>
        <w:pStyle w:val="ab"/>
        <w:spacing w:line="360" w:lineRule="auto"/>
        <w:ind w:firstLine="0"/>
        <w:rPr>
          <w:rStyle w:val="20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1" w:name="_Toc405145648"/>
      <w:bookmarkStart w:id="2" w:name="_Toc406058977"/>
      <w:bookmarkStart w:id="3" w:name="_Toc409691626"/>
      <w:r w:rsidRPr="00C11BAC">
        <w:rPr>
          <w:rFonts w:ascii="Times New Roman" w:hAnsi="Times New Roman"/>
          <w:color w:val="auto"/>
          <w:sz w:val="24"/>
          <w:szCs w:val="24"/>
        </w:rPr>
        <w:t xml:space="preserve">  </w:t>
      </w:r>
      <w:r w:rsidR="007F0FAF" w:rsidRPr="00C11BAC">
        <w:rPr>
          <w:rFonts w:ascii="Times New Roman" w:hAnsi="Times New Roman"/>
          <w:color w:val="auto"/>
          <w:sz w:val="24"/>
          <w:szCs w:val="24"/>
        </w:rPr>
        <w:t xml:space="preserve">Изучение </w:t>
      </w:r>
      <w:r w:rsidR="009606F0" w:rsidRPr="00C11BAC">
        <w:rPr>
          <w:rFonts w:ascii="Times New Roman" w:hAnsi="Times New Roman"/>
          <w:color w:val="auto"/>
          <w:sz w:val="24"/>
          <w:szCs w:val="24"/>
        </w:rPr>
        <w:t>учебного предмета «</w:t>
      </w:r>
      <w:r w:rsidR="000F1C74">
        <w:rPr>
          <w:rFonts w:ascii="Times New Roman" w:hAnsi="Times New Roman"/>
          <w:color w:val="auto"/>
          <w:sz w:val="24"/>
          <w:szCs w:val="24"/>
        </w:rPr>
        <w:t>Наглядная геометрия</w:t>
      </w:r>
      <w:r w:rsidR="009606F0" w:rsidRPr="00C11BAC">
        <w:rPr>
          <w:rFonts w:ascii="Times New Roman" w:hAnsi="Times New Roman"/>
          <w:color w:val="auto"/>
          <w:sz w:val="24"/>
          <w:szCs w:val="24"/>
        </w:rPr>
        <w:t>» сп</w:t>
      </w:r>
      <w:r w:rsidR="00DC0BBD" w:rsidRPr="00C11BAC">
        <w:rPr>
          <w:rFonts w:ascii="Times New Roman" w:hAnsi="Times New Roman"/>
          <w:color w:val="auto"/>
          <w:sz w:val="24"/>
          <w:szCs w:val="24"/>
        </w:rPr>
        <w:t>особствует достижению обучающими</w:t>
      </w:r>
      <w:r w:rsidR="009606F0" w:rsidRPr="00C11BAC">
        <w:rPr>
          <w:rFonts w:ascii="Times New Roman" w:hAnsi="Times New Roman"/>
          <w:color w:val="auto"/>
          <w:sz w:val="24"/>
          <w:szCs w:val="24"/>
        </w:rPr>
        <w:t xml:space="preserve">ся личностных, метапредметных и предметных результатов </w:t>
      </w:r>
      <w:r w:rsidR="007F0FAF" w:rsidRPr="00C11BAC">
        <w:rPr>
          <w:rFonts w:ascii="Times New Roman" w:hAnsi="Times New Roman"/>
          <w:color w:val="auto"/>
          <w:sz w:val="24"/>
          <w:szCs w:val="24"/>
        </w:rPr>
        <w:t xml:space="preserve">освоения </w:t>
      </w:r>
      <w:r w:rsidR="009606F0" w:rsidRPr="00C11BAC">
        <w:rPr>
          <w:rFonts w:ascii="Times New Roman" w:hAnsi="Times New Roman"/>
          <w:color w:val="auto"/>
          <w:sz w:val="24"/>
          <w:szCs w:val="24"/>
        </w:rPr>
        <w:t>осно</w:t>
      </w:r>
      <w:r w:rsidR="00D9332B" w:rsidRPr="00C11BAC">
        <w:rPr>
          <w:rFonts w:ascii="Times New Roman" w:hAnsi="Times New Roman"/>
          <w:color w:val="auto"/>
          <w:sz w:val="24"/>
          <w:szCs w:val="24"/>
        </w:rPr>
        <w:t>вной образовательной программы основного</w:t>
      </w:r>
      <w:r w:rsidR="009606F0" w:rsidRPr="00C11BAC">
        <w:rPr>
          <w:rFonts w:ascii="Times New Roman" w:hAnsi="Times New Roman"/>
          <w:color w:val="auto"/>
          <w:sz w:val="24"/>
          <w:szCs w:val="24"/>
        </w:rPr>
        <w:t xml:space="preserve"> общего образования. </w:t>
      </w:r>
    </w:p>
    <w:p w:rsidR="00A07AC7" w:rsidRPr="00C11BAC" w:rsidRDefault="00A07AC7" w:rsidP="00C11BAC">
      <w:pPr>
        <w:pStyle w:val="2"/>
        <w:numPr>
          <w:ilvl w:val="1"/>
          <w:numId w:val="1"/>
        </w:numPr>
        <w:spacing w:before="0" w:line="360" w:lineRule="auto"/>
        <w:ind w:left="0" w:firstLine="0"/>
        <w:jc w:val="both"/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</w:pPr>
      <w:r w:rsidRPr="00C11BAC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 xml:space="preserve">Личностные результаты освоения </w:t>
      </w:r>
      <w:bookmarkEnd w:id="1"/>
      <w:bookmarkEnd w:id="2"/>
      <w:bookmarkEnd w:id="3"/>
      <w:r w:rsidRPr="00C11BAC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>программы:</w:t>
      </w:r>
    </w:p>
    <w:p w:rsidR="004F5281" w:rsidRPr="00C11BAC" w:rsidRDefault="004F5281" w:rsidP="00C11BAC">
      <w:pPr>
        <w:spacing w:after="0" w:line="360" w:lineRule="auto"/>
        <w:jc w:val="both"/>
        <w:rPr>
          <w:rStyle w:val="dash041e005f0431005f044b005f0447005f043d005f044b005f0439005f005fchar1char1"/>
          <w:b/>
        </w:rPr>
      </w:pPr>
      <w:r w:rsidRPr="00C11BAC">
        <w:rPr>
          <w:rStyle w:val="dash041e005f0431005f044b005f0447005f043d005f044b005f0439005f005fchar1char1"/>
          <w:b/>
        </w:rPr>
        <w:t xml:space="preserve">Личностные результаты </w:t>
      </w:r>
    </w:p>
    <w:p w:rsidR="004F5281" w:rsidRPr="00C11BAC" w:rsidRDefault="004F5281" w:rsidP="00C11BAC">
      <w:pPr>
        <w:spacing w:after="0" w:line="360" w:lineRule="auto"/>
        <w:jc w:val="both"/>
        <w:rPr>
          <w:rStyle w:val="dash041e005f0431005f044b005f0447005f043d005f044b005f0439005f005fchar1char1"/>
        </w:rPr>
      </w:pPr>
      <w:r w:rsidRPr="00C11BAC">
        <w:rPr>
          <w:rStyle w:val="dash041e005f0431005f044b005f0447005f043d005f044b005f0439005f005fchar1char1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4F5281" w:rsidRPr="00C11BAC" w:rsidRDefault="004F5281" w:rsidP="00C11BAC">
      <w:pPr>
        <w:spacing w:after="0" w:line="360" w:lineRule="auto"/>
        <w:jc w:val="both"/>
        <w:rPr>
          <w:rStyle w:val="dash041e005f0431005f044b005f0447005f043d005f044b005f0439005f005fchar1char1"/>
        </w:rPr>
      </w:pPr>
      <w:r w:rsidRPr="00C11BAC"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4F5281" w:rsidRPr="00C11BAC" w:rsidRDefault="004F5281" w:rsidP="00C11BAC">
      <w:pPr>
        <w:spacing w:after="0" w:line="360" w:lineRule="auto"/>
        <w:jc w:val="both"/>
        <w:rPr>
          <w:rStyle w:val="dash041e005f0431005f044b005f0447005f043d005f044b005f0439005f005fchar1char1"/>
        </w:rPr>
      </w:pPr>
      <w:r w:rsidRPr="00C11BAC">
        <w:rPr>
          <w:rStyle w:val="dash041e005f0431005f044b005f0447005f043d005f044b005f0439005f005fchar1char1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</w:t>
      </w:r>
      <w:r w:rsidRPr="00C11BAC">
        <w:rPr>
          <w:rStyle w:val="dash041e005f0431005f044b005f0447005f043d005f044b005f0439005f005fchar1char1"/>
        </w:rPr>
        <w:lastRenderedPageBreak/>
        <w:t>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4F5281" w:rsidRPr="00C11BAC" w:rsidRDefault="004F5281" w:rsidP="00C11BAC">
      <w:pPr>
        <w:spacing w:after="0" w:line="360" w:lineRule="auto"/>
        <w:jc w:val="both"/>
        <w:rPr>
          <w:rStyle w:val="dash041e005f0431005f044b005f0447005f043d005f044b005f0439005f005fchar1char1"/>
        </w:rPr>
      </w:pPr>
      <w:r w:rsidRPr="00C11BAC">
        <w:rPr>
          <w:rStyle w:val="dash041e005f0431005f044b005f0447005f043d005f044b005f0439005f005fchar1char1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4F5281" w:rsidRPr="00C11BAC" w:rsidRDefault="004F5281" w:rsidP="00C11BAC">
      <w:pPr>
        <w:spacing w:after="0" w:line="360" w:lineRule="auto"/>
        <w:jc w:val="both"/>
        <w:rPr>
          <w:rStyle w:val="dash041e005f0431005f044b005f0447005f043d005f044b005f0439005f005fchar1char1"/>
        </w:rPr>
      </w:pPr>
      <w:r w:rsidRPr="00C11BAC">
        <w:rPr>
          <w:rStyle w:val="dash041e005f0431005f044b005f0447005f043d005f044b005f0439005f005fchar1char1"/>
        </w:rPr>
        <w:t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4F5281" w:rsidRPr="00C11BAC" w:rsidRDefault="004F5281" w:rsidP="00C11BAC">
      <w:pPr>
        <w:spacing w:after="0" w:line="360" w:lineRule="auto"/>
        <w:jc w:val="both"/>
        <w:rPr>
          <w:rStyle w:val="dash041e005f0431005f044b005f0447005f043d005f044b005f0439005f005fchar1char1"/>
        </w:rPr>
      </w:pPr>
      <w:r w:rsidRPr="00C11BAC">
        <w:rPr>
          <w:rStyle w:val="dash041e005f0431005f044b005f0447005f043d005f044b005f0439005f005fchar1char1"/>
        </w:rPr>
        <w:lastRenderedPageBreak/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4F5281" w:rsidRPr="00C11BAC" w:rsidRDefault="004F5281" w:rsidP="00C11BAC">
      <w:pPr>
        <w:spacing w:after="0" w:line="360" w:lineRule="auto"/>
        <w:jc w:val="both"/>
        <w:rPr>
          <w:rStyle w:val="dash041e005f0431005f044b005f0447005f043d005f044b005f0439005f005fchar1char1"/>
        </w:rPr>
      </w:pPr>
      <w:r w:rsidRPr="00C11BAC">
        <w:rPr>
          <w:rStyle w:val="dash041e005f0431005f044b005f0447005f043d005f044b005f0439005f005fchar1char1"/>
        </w:rPr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8933DE" w:rsidRPr="00C11BAC" w:rsidRDefault="004F5281" w:rsidP="00C11BAC">
      <w:pPr>
        <w:spacing w:after="0" w:line="360" w:lineRule="auto"/>
        <w:jc w:val="both"/>
        <w:rPr>
          <w:rStyle w:val="dash041e005f0431005f044b005f0447005f043d005f044b005f0439005f005fchar1char1"/>
        </w:rPr>
      </w:pPr>
      <w:r w:rsidRPr="00C11BAC">
        <w:rPr>
          <w:rStyle w:val="dash041e005f0431005f044b005f0447005f043d005f044b005f0439005f005fchar1char1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7F31C1" w:rsidRPr="00C11BAC" w:rsidRDefault="007F31C1" w:rsidP="00C11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AC7" w:rsidRPr="004651EB" w:rsidRDefault="00A07AC7" w:rsidP="00C11BAC">
      <w:pPr>
        <w:pStyle w:val="a4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51EB">
        <w:rPr>
          <w:rFonts w:ascii="Times New Roman" w:hAnsi="Times New Roman" w:cs="Times New Roman"/>
          <w:b/>
          <w:sz w:val="24"/>
          <w:szCs w:val="24"/>
          <w:lang w:eastAsia="ru-RU"/>
        </w:rPr>
        <w:t>Метапредметные результаты освоения программы:</w:t>
      </w:r>
    </w:p>
    <w:p w:rsidR="004F5281" w:rsidRPr="00C11BAC" w:rsidRDefault="004F5281" w:rsidP="00C11BAC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1B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F31C1" w:rsidRPr="00C11BAC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C11BAC">
        <w:rPr>
          <w:rFonts w:ascii="Times New Roman" w:eastAsia="Calibri" w:hAnsi="Times New Roman" w:cs="Times New Roman"/>
          <w:b/>
          <w:sz w:val="24"/>
          <w:szCs w:val="24"/>
        </w:rPr>
        <w:t>Межпредметные понятия</w:t>
      </w:r>
    </w:p>
    <w:p w:rsidR="004F5281" w:rsidRPr="00C11BAC" w:rsidRDefault="004F5281" w:rsidP="00C11BA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 xml:space="preserve">       Условием формирования межпредметных понятий, например таких как система, </w:t>
      </w:r>
      <w:r w:rsidRPr="00C11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факт, закономерность, феномен, анализ, синтез</w:t>
      </w:r>
      <w:r w:rsidRPr="00C11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1BAC">
        <w:rPr>
          <w:rFonts w:ascii="Times New Roman" w:eastAsia="Calibri" w:hAnsi="Times New Roman" w:cs="Times New Roman"/>
          <w:sz w:val="24"/>
          <w:szCs w:val="24"/>
        </w:rPr>
        <w:t xml:space="preserve">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</w:r>
      <w:r w:rsidRPr="00C11BAC">
        <w:rPr>
          <w:rFonts w:ascii="Times New Roman" w:eastAsia="Calibri" w:hAnsi="Times New Roman" w:cs="Times New Roman"/>
          <w:b/>
          <w:sz w:val="24"/>
          <w:szCs w:val="24"/>
        </w:rPr>
        <w:t>основ читательской компетенции</w:t>
      </w:r>
      <w:r w:rsidRPr="00C11BAC">
        <w:rPr>
          <w:rFonts w:ascii="Times New Roman" w:eastAsia="Calibri" w:hAnsi="Times New Roman" w:cs="Times New Roman"/>
          <w:sz w:val="24"/>
          <w:szCs w:val="24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</w:t>
      </w:r>
      <w:r w:rsidRPr="00C11BAC">
        <w:rPr>
          <w:rFonts w:ascii="Times New Roman" w:eastAsia="Calibri" w:hAnsi="Times New Roman" w:cs="Times New Roman"/>
          <w:sz w:val="24"/>
          <w:szCs w:val="24"/>
        </w:rPr>
        <w:lastRenderedPageBreak/>
        <w:t>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4F5281" w:rsidRPr="00C11BAC" w:rsidRDefault="004F5281" w:rsidP="00C11BAC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 xml:space="preserve">При изучении учебных предметов обучающиеся усовершенствуют приобретённые на первом уровне </w:t>
      </w:r>
      <w:r w:rsidRPr="00C11BAC">
        <w:rPr>
          <w:rFonts w:ascii="Times New Roman" w:eastAsia="Calibri" w:hAnsi="Times New Roman" w:cs="Times New Roman"/>
          <w:b/>
          <w:sz w:val="24"/>
          <w:szCs w:val="24"/>
        </w:rPr>
        <w:t>навыки работы с информацией</w:t>
      </w:r>
      <w:r w:rsidRPr="00C11BAC">
        <w:rPr>
          <w:rFonts w:ascii="Times New Roman" w:eastAsia="Calibri" w:hAnsi="Times New Roman" w:cs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4F5281" w:rsidRPr="00C11BAC" w:rsidRDefault="004F5281" w:rsidP="00C11BAC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4F5281" w:rsidRPr="00C11BAC" w:rsidRDefault="004F5281" w:rsidP="00C11BAC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4F5281" w:rsidRPr="00C11BAC" w:rsidRDefault="004F5281" w:rsidP="00C11BAC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• заполнять и дополнять таблицы, схемы, диаграммы, тексты.</w:t>
      </w:r>
    </w:p>
    <w:p w:rsidR="004F5281" w:rsidRPr="00C11BAC" w:rsidRDefault="004F5281" w:rsidP="00C11BAC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 xml:space="preserve">В ходе изучения всех учебных предметов обучающиеся </w:t>
      </w:r>
      <w:r w:rsidRPr="00C11BAC">
        <w:rPr>
          <w:rFonts w:ascii="Times New Roman" w:eastAsia="Calibri" w:hAnsi="Times New Roman" w:cs="Times New Roman"/>
          <w:b/>
          <w:sz w:val="24"/>
          <w:szCs w:val="24"/>
        </w:rPr>
        <w:t>приобретут опыт проектной деятельности</w:t>
      </w:r>
      <w:r w:rsidRPr="00C11BAC">
        <w:rPr>
          <w:rFonts w:ascii="Times New Roman" w:eastAsia="Calibri" w:hAnsi="Times New Roman" w:cs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4F5281" w:rsidRPr="00C11BAC" w:rsidRDefault="004F5281" w:rsidP="00C11BAC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4F5281" w:rsidRPr="00C11BAC" w:rsidRDefault="004F5281" w:rsidP="00C11BAC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4F5281" w:rsidRPr="00C11BAC" w:rsidRDefault="004F5281" w:rsidP="00C11BAC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1BAC">
        <w:rPr>
          <w:rFonts w:ascii="Times New Roman" w:eastAsia="Calibri" w:hAnsi="Times New Roman" w:cs="Times New Roman"/>
          <w:b/>
          <w:sz w:val="24"/>
          <w:szCs w:val="24"/>
        </w:rPr>
        <w:t xml:space="preserve">          Регулятивные УУД</w:t>
      </w:r>
    </w:p>
    <w:p w:rsidR="004F5281" w:rsidRPr="00C11BAC" w:rsidRDefault="004F5281" w:rsidP="00C11BAC">
      <w:pPr>
        <w:widowControl w:val="0"/>
        <w:numPr>
          <w:ilvl w:val="0"/>
          <w:numId w:val="6"/>
        </w:numPr>
        <w:tabs>
          <w:tab w:val="left" w:pos="284"/>
          <w:tab w:val="left" w:pos="113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4F5281" w:rsidRPr="00C11BAC" w:rsidRDefault="004F5281" w:rsidP="00C11BAC">
      <w:pPr>
        <w:widowControl w:val="0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lastRenderedPageBreak/>
        <w:t>анализировать существующие и планировать будущие образовательные результаты;</w:t>
      </w:r>
    </w:p>
    <w:p w:rsidR="004F5281" w:rsidRPr="00C11BAC" w:rsidRDefault="004F5281" w:rsidP="00C11BAC">
      <w:pPr>
        <w:widowControl w:val="0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4F5281" w:rsidRPr="00C11BAC" w:rsidRDefault="004F5281" w:rsidP="00C11BAC">
      <w:pPr>
        <w:widowControl w:val="0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4F5281" w:rsidRPr="00C11BAC" w:rsidRDefault="004F5281" w:rsidP="00C11BAC">
      <w:pPr>
        <w:widowControl w:val="0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4F5281" w:rsidRPr="00C11BAC" w:rsidRDefault="004F5281" w:rsidP="00C11BAC">
      <w:pPr>
        <w:widowControl w:val="0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4F5281" w:rsidRPr="00C11BAC" w:rsidRDefault="004F5281" w:rsidP="00C11BAC">
      <w:pPr>
        <w:widowControl w:val="0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4F5281" w:rsidRPr="00C11BAC" w:rsidRDefault="004F5281" w:rsidP="00C11BAC">
      <w:pPr>
        <w:widowControl w:val="0"/>
        <w:numPr>
          <w:ilvl w:val="0"/>
          <w:numId w:val="6"/>
        </w:numPr>
        <w:tabs>
          <w:tab w:val="left" w:pos="284"/>
          <w:tab w:val="left" w:pos="113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4F5281" w:rsidRPr="00C11BAC" w:rsidRDefault="004F5281" w:rsidP="00C11BAC">
      <w:pPr>
        <w:widowControl w:val="0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4F5281" w:rsidRPr="00C11BAC" w:rsidRDefault="004F5281" w:rsidP="00C11BAC">
      <w:pPr>
        <w:widowControl w:val="0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4F5281" w:rsidRPr="00C11BAC" w:rsidRDefault="004F5281" w:rsidP="00C11BAC">
      <w:pPr>
        <w:widowControl w:val="0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4F5281" w:rsidRPr="00C11BAC" w:rsidRDefault="004F5281" w:rsidP="00C11BAC">
      <w:pPr>
        <w:widowControl w:val="0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4F5281" w:rsidRPr="00C11BAC" w:rsidRDefault="004F5281" w:rsidP="00C11BAC">
      <w:pPr>
        <w:widowControl w:val="0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4F5281" w:rsidRPr="00C11BAC" w:rsidRDefault="004F5281" w:rsidP="00C11BAC">
      <w:pPr>
        <w:widowControl w:val="0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4F5281" w:rsidRPr="00C11BAC" w:rsidRDefault="004F5281" w:rsidP="00C11BAC">
      <w:pPr>
        <w:widowControl w:val="0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4F5281" w:rsidRPr="00C11BAC" w:rsidRDefault="004F5281" w:rsidP="00C11BAC">
      <w:pPr>
        <w:widowControl w:val="0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4F5281" w:rsidRPr="00C11BAC" w:rsidRDefault="004F5281" w:rsidP="00C11BAC">
      <w:pPr>
        <w:widowControl w:val="0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4F5281" w:rsidRPr="00C11BAC" w:rsidRDefault="004F5281" w:rsidP="00C11BAC">
      <w:pPr>
        <w:widowControl w:val="0"/>
        <w:numPr>
          <w:ilvl w:val="0"/>
          <w:numId w:val="6"/>
        </w:numPr>
        <w:tabs>
          <w:tab w:val="left" w:pos="284"/>
          <w:tab w:val="left" w:pos="113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lastRenderedPageBreak/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4F5281" w:rsidRPr="00C11BAC" w:rsidRDefault="004F5281" w:rsidP="00C11BAC">
      <w:pPr>
        <w:widowControl w:val="0"/>
        <w:numPr>
          <w:ilvl w:val="0"/>
          <w:numId w:val="6"/>
        </w:numPr>
        <w:tabs>
          <w:tab w:val="left" w:pos="284"/>
          <w:tab w:val="left" w:pos="113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4F5281" w:rsidRPr="00C11BAC" w:rsidRDefault="004F5281" w:rsidP="00C11BAC">
      <w:pPr>
        <w:widowControl w:val="0"/>
        <w:numPr>
          <w:ilvl w:val="0"/>
          <w:numId w:val="6"/>
        </w:numPr>
        <w:tabs>
          <w:tab w:val="left" w:pos="284"/>
          <w:tab w:val="left" w:pos="113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познавательной. </w:t>
      </w:r>
      <w:r w:rsidRPr="00C11BAC">
        <w:rPr>
          <w:rFonts w:ascii="Times New Roman" w:eastAsia="Calibri" w:hAnsi="Times New Roman" w:cs="Times New Roman"/>
          <w:sz w:val="24"/>
          <w:szCs w:val="24"/>
        </w:rPr>
        <w:lastRenderedPageBreak/>
        <w:t>Обучающийся сможет: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4F5281" w:rsidRPr="00C11BAC" w:rsidRDefault="004F5281" w:rsidP="00C11BAC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1BAC">
        <w:rPr>
          <w:rFonts w:ascii="Times New Roman" w:eastAsia="Calibri" w:hAnsi="Times New Roman" w:cs="Times New Roman"/>
          <w:b/>
          <w:sz w:val="24"/>
          <w:szCs w:val="24"/>
        </w:rPr>
        <w:t xml:space="preserve">            Познавательные УУД</w:t>
      </w:r>
    </w:p>
    <w:p w:rsidR="004F5281" w:rsidRPr="00C11BAC" w:rsidRDefault="004F5281" w:rsidP="00C11BAC">
      <w:pPr>
        <w:widowControl w:val="0"/>
        <w:numPr>
          <w:ilvl w:val="0"/>
          <w:numId w:val="6"/>
        </w:numPr>
        <w:tabs>
          <w:tab w:val="left" w:pos="284"/>
          <w:tab w:val="left" w:pos="113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выделять явление из общего ряда других явлений;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lastRenderedPageBreak/>
        <w:t>строить рассуждение от общих закономерностей к частным явлениям и от частных явлений к общим закономерностям;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вербализовать эмоциональное впечатление, оказанное на него источником;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4F5281" w:rsidRPr="00C11BAC" w:rsidRDefault="004F5281" w:rsidP="00C11BAC">
      <w:pPr>
        <w:widowControl w:val="0"/>
        <w:numPr>
          <w:ilvl w:val="0"/>
          <w:numId w:val="6"/>
        </w:numPr>
        <w:tabs>
          <w:tab w:val="left" w:pos="284"/>
          <w:tab w:val="left" w:pos="113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r w:rsidRPr="00C11BAC">
        <w:rPr>
          <w:rFonts w:ascii="Times New Roman" w:eastAsia="Calibri" w:hAnsi="Times New Roman" w:cs="Times New Roman"/>
          <w:sz w:val="24"/>
          <w:szCs w:val="24"/>
        </w:rPr>
        <w:lastRenderedPageBreak/>
        <w:t>текстовое, и наоборот;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4F5281" w:rsidRPr="00C11BAC" w:rsidRDefault="004F5281" w:rsidP="00C11BAC">
      <w:pPr>
        <w:widowControl w:val="0"/>
        <w:numPr>
          <w:ilvl w:val="0"/>
          <w:numId w:val="6"/>
        </w:numPr>
        <w:tabs>
          <w:tab w:val="left" w:pos="284"/>
          <w:tab w:val="left" w:pos="113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Смысловое чтение. Обучающийся сможет: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резюмировать главную идею текста;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критически оценивать содержание и форму текста.</w:t>
      </w:r>
    </w:p>
    <w:p w:rsidR="004F5281" w:rsidRPr="00C11BAC" w:rsidRDefault="004F5281" w:rsidP="00C11BAC">
      <w:pPr>
        <w:widowControl w:val="0"/>
        <w:numPr>
          <w:ilvl w:val="0"/>
          <w:numId w:val="6"/>
        </w:numPr>
        <w:tabs>
          <w:tab w:val="left" w:pos="284"/>
          <w:tab w:val="left" w:pos="113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определять свое отношение к природной среде;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4F5281" w:rsidRPr="00C11BAC" w:rsidRDefault="004F5281" w:rsidP="00C11BAC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lastRenderedPageBreak/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4F5281" w:rsidRPr="00C11BAC" w:rsidRDefault="004F5281" w:rsidP="00C11BAC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BAC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необходимые ключевые поисковые слова и запросы;</w:t>
      </w:r>
    </w:p>
    <w:p w:rsidR="004F5281" w:rsidRPr="00C11BAC" w:rsidRDefault="004F5281" w:rsidP="00C11BAC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BAC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взаимодействие с электронными поисковыми системами, словарями;</w:t>
      </w:r>
    </w:p>
    <w:p w:rsidR="004F5281" w:rsidRPr="00C11BAC" w:rsidRDefault="004F5281" w:rsidP="00C11BAC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BAC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множественную выборку из поисковых источников для объективизации результатов поиска;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4F5281" w:rsidRPr="00C11BAC" w:rsidRDefault="004F5281" w:rsidP="00C11BAC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1BA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Коммуникативные УУД</w:t>
      </w:r>
    </w:p>
    <w:p w:rsidR="004F5281" w:rsidRPr="00C11BAC" w:rsidRDefault="004F5281" w:rsidP="00C11BAC">
      <w:pPr>
        <w:widowControl w:val="0"/>
        <w:numPr>
          <w:ilvl w:val="0"/>
          <w:numId w:val="9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BAC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4F5281" w:rsidRPr="00C11BAC" w:rsidRDefault="004F5281" w:rsidP="00C11BAC">
      <w:pPr>
        <w:widowControl w:val="0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4F5281" w:rsidRPr="00C11BAC" w:rsidRDefault="004F5281" w:rsidP="00C11BAC">
      <w:pPr>
        <w:widowControl w:val="0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4F5281" w:rsidRPr="00C11BAC" w:rsidRDefault="004F5281" w:rsidP="00C11BAC">
      <w:pPr>
        <w:widowControl w:val="0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4F5281" w:rsidRPr="00C11BAC" w:rsidRDefault="004F5281" w:rsidP="00C11BAC">
      <w:pPr>
        <w:widowControl w:val="0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4F5281" w:rsidRPr="00C11BAC" w:rsidRDefault="004F5281" w:rsidP="00C11BAC">
      <w:pPr>
        <w:widowControl w:val="0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4F5281" w:rsidRPr="00C11BAC" w:rsidRDefault="004F5281" w:rsidP="00C11BAC">
      <w:pPr>
        <w:widowControl w:val="0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4F5281" w:rsidRPr="00C11BAC" w:rsidRDefault="004F5281" w:rsidP="00C11BAC">
      <w:pPr>
        <w:widowControl w:val="0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4F5281" w:rsidRPr="00C11BAC" w:rsidRDefault="004F5281" w:rsidP="00C11BAC">
      <w:pPr>
        <w:widowControl w:val="0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4F5281" w:rsidRPr="00C11BAC" w:rsidRDefault="004F5281" w:rsidP="00C11BAC">
      <w:pPr>
        <w:widowControl w:val="0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выделять общую точку зрения в дискуссии;</w:t>
      </w:r>
    </w:p>
    <w:p w:rsidR="004F5281" w:rsidRPr="00C11BAC" w:rsidRDefault="004F5281" w:rsidP="00C11BAC">
      <w:pPr>
        <w:widowControl w:val="0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4F5281" w:rsidRPr="00C11BAC" w:rsidRDefault="004F5281" w:rsidP="00C11BAC">
      <w:pPr>
        <w:widowControl w:val="0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lastRenderedPageBreak/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4F5281" w:rsidRPr="00C11BAC" w:rsidRDefault="004F5281" w:rsidP="00C11BAC">
      <w:pPr>
        <w:widowControl w:val="0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4F5281" w:rsidRPr="00C11BAC" w:rsidRDefault="004F5281" w:rsidP="00C11BAC">
      <w:pPr>
        <w:widowControl w:val="0"/>
        <w:numPr>
          <w:ilvl w:val="0"/>
          <w:numId w:val="9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4F5281" w:rsidRPr="00C11BAC" w:rsidRDefault="004F5281" w:rsidP="00C11BAC">
      <w:pPr>
        <w:widowControl w:val="0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 xml:space="preserve">выбирать, строить и использовать адекватную информационную модель для передачи своих мыслей средствами естественных и </w:t>
      </w:r>
      <w:r w:rsidRPr="00C11BAC">
        <w:rPr>
          <w:rFonts w:ascii="Times New Roman" w:eastAsia="Calibri" w:hAnsi="Times New Roman" w:cs="Times New Roman"/>
          <w:sz w:val="24"/>
          <w:szCs w:val="24"/>
        </w:rPr>
        <w:lastRenderedPageBreak/>
        <w:t>формальных языков в соответствии с условиями коммуникации;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4F5281" w:rsidRPr="00C11BAC" w:rsidRDefault="004F5281" w:rsidP="00C11BAC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AC">
        <w:rPr>
          <w:rFonts w:ascii="Times New Roman" w:eastAsia="Calibri" w:hAnsi="Times New Roman" w:cs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4F5281" w:rsidRPr="00C11BAC" w:rsidRDefault="004F5281" w:rsidP="00C11BAC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7AC7" w:rsidRPr="00C11BAC" w:rsidRDefault="00A07AC7" w:rsidP="00C11BAC">
      <w:pPr>
        <w:pStyle w:val="a4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1BAC">
        <w:rPr>
          <w:rFonts w:ascii="Times New Roman" w:hAnsi="Times New Roman" w:cs="Times New Roman"/>
          <w:b/>
          <w:sz w:val="28"/>
          <w:szCs w:val="28"/>
          <w:lang w:eastAsia="ru-RU"/>
        </w:rPr>
        <w:t>Предметные результаты освоения программы:</w:t>
      </w:r>
    </w:p>
    <w:p w:rsidR="004F5281" w:rsidRPr="00C11BAC" w:rsidRDefault="007F31C1" w:rsidP="00C11BAC">
      <w:pPr>
        <w:pStyle w:val="a4"/>
        <w:tabs>
          <w:tab w:val="left" w:pos="142"/>
          <w:tab w:val="left" w:leader="dot" w:pos="624"/>
          <w:tab w:val="left" w:pos="851"/>
        </w:tabs>
        <w:spacing w:after="0" w:line="360" w:lineRule="auto"/>
        <w:ind w:left="0"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  <w:r w:rsidRPr="00C11BAC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 xml:space="preserve">В результате изучения курса </w:t>
      </w:r>
      <w:r w:rsidR="00F52E90" w:rsidRPr="00C11BAC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«</w:t>
      </w:r>
      <w:r w:rsidR="000F1C74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Наглядная геометрия</w:t>
      </w:r>
      <w:r w:rsidRPr="00C11BAC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» обучающиеся на уровне основного общего образования:</w:t>
      </w:r>
    </w:p>
    <w:p w:rsidR="00F52E90" w:rsidRPr="00C11BAC" w:rsidRDefault="00F52E90" w:rsidP="00C11BAC">
      <w:pPr>
        <w:pStyle w:val="3"/>
        <w:tabs>
          <w:tab w:val="left" w:pos="1134"/>
        </w:tabs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11BAC">
        <w:rPr>
          <w:rFonts w:ascii="Times New Roman" w:hAnsi="Times New Roman" w:cs="Times New Roman"/>
          <w:b w:val="0"/>
          <w:color w:val="auto"/>
          <w:sz w:val="24"/>
          <w:szCs w:val="24"/>
        </w:rPr>
        <w:t>Выпускник научится в 5 классах (для использования в повседневной жизни и обеспечения возможности успешного продолжения образования на базовом уровне)</w:t>
      </w:r>
    </w:p>
    <w:p w:rsidR="00F52E90" w:rsidRPr="00C11BAC" w:rsidRDefault="00F52E90" w:rsidP="00C11B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1BAC">
        <w:rPr>
          <w:rFonts w:ascii="Times New Roman" w:hAnsi="Times New Roman" w:cs="Times New Roman"/>
          <w:b/>
          <w:sz w:val="24"/>
          <w:szCs w:val="24"/>
        </w:rPr>
        <w:t>Наглядная геометрия</w:t>
      </w:r>
    </w:p>
    <w:p w:rsidR="00F52E90" w:rsidRPr="00C11BAC" w:rsidRDefault="00F52E90" w:rsidP="00C11B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1BAC">
        <w:rPr>
          <w:rFonts w:ascii="Times New Roman" w:hAnsi="Times New Roman" w:cs="Times New Roman"/>
          <w:b/>
          <w:sz w:val="24"/>
          <w:szCs w:val="24"/>
        </w:rPr>
        <w:t>Геометрические фигуры</w:t>
      </w:r>
    </w:p>
    <w:p w:rsidR="00F52E90" w:rsidRPr="00C11BAC" w:rsidRDefault="00F52E90" w:rsidP="00C11BAC">
      <w:pPr>
        <w:numPr>
          <w:ilvl w:val="0"/>
          <w:numId w:val="20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1BAC">
        <w:rPr>
          <w:rFonts w:ascii="Times New Roman" w:hAnsi="Times New Roman" w:cs="Times New Roman"/>
          <w:sz w:val="24"/>
          <w:szCs w:val="24"/>
        </w:rPr>
        <w:t xml:space="preserve">Оперировать на базовом уровне понятиями: фигура, </w:t>
      </w:r>
      <w:r w:rsidRPr="00C11BAC">
        <w:rPr>
          <w:rFonts w:ascii="Times New Roman" w:hAnsi="Times New Roman" w:cs="Times New Roman"/>
          <w:bCs/>
          <w:sz w:val="24"/>
          <w:szCs w:val="24"/>
        </w:rPr>
        <w:t>т</w:t>
      </w:r>
      <w:r w:rsidRPr="00C11BAC">
        <w:rPr>
          <w:rFonts w:ascii="Times New Roman" w:hAnsi="Times New Roman" w:cs="Times New Roman"/>
          <w:sz w:val="24"/>
          <w:szCs w:val="24"/>
        </w:rPr>
        <w:t>очка, отрезок, прямая, луч, ломаная, угол, многоугольник, треугольник и четырехугольник, прямоугольник и квадрат, окружность и круг, прямоу</w:t>
      </w:r>
      <w:r w:rsidR="00EA5E75" w:rsidRPr="00C11BAC">
        <w:rPr>
          <w:rFonts w:ascii="Times New Roman" w:hAnsi="Times New Roman" w:cs="Times New Roman"/>
          <w:sz w:val="24"/>
          <w:szCs w:val="24"/>
        </w:rPr>
        <w:t>гольный параллелепипед, куб</w:t>
      </w:r>
      <w:r w:rsidRPr="00C11BAC">
        <w:rPr>
          <w:rFonts w:ascii="Times New Roman" w:hAnsi="Times New Roman" w:cs="Times New Roman"/>
          <w:sz w:val="24"/>
          <w:szCs w:val="24"/>
        </w:rPr>
        <w:t xml:space="preserve">. </w:t>
      </w:r>
      <w:r w:rsidRPr="00C11BAC">
        <w:rPr>
          <w:rFonts w:ascii="Times New Roman" w:hAnsi="Times New Roman" w:cs="Times New Roman"/>
          <w:sz w:val="24"/>
          <w:szCs w:val="24"/>
          <w:lang w:eastAsia="ru-RU"/>
        </w:rPr>
        <w:t>Изображать изучаемые фигуры от руки и с помощью линейки и циркуля.</w:t>
      </w:r>
    </w:p>
    <w:p w:rsidR="00F52E90" w:rsidRPr="00C11BAC" w:rsidRDefault="00F52E90" w:rsidP="00C11BAC">
      <w:pPr>
        <w:tabs>
          <w:tab w:val="left" w:pos="0"/>
          <w:tab w:val="left" w:pos="993"/>
        </w:tabs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C11BAC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F52E90" w:rsidRPr="00C11BAC" w:rsidRDefault="00F52E90" w:rsidP="00C11BAC">
      <w:pPr>
        <w:pStyle w:val="a4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BAC">
        <w:rPr>
          <w:rFonts w:ascii="Times New Roman" w:hAnsi="Times New Roman" w:cs="Times New Roman"/>
          <w:sz w:val="24"/>
          <w:szCs w:val="24"/>
        </w:rPr>
        <w:t xml:space="preserve">решать практические задачи с применением простейших свойств фигур. </w:t>
      </w:r>
    </w:p>
    <w:p w:rsidR="00F52E90" w:rsidRPr="00C11BAC" w:rsidRDefault="00F52E90" w:rsidP="00C11B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1BAC">
        <w:rPr>
          <w:rFonts w:ascii="Times New Roman" w:hAnsi="Times New Roman" w:cs="Times New Roman"/>
          <w:b/>
          <w:sz w:val="24"/>
          <w:szCs w:val="24"/>
        </w:rPr>
        <w:t>Измерения и вычисления</w:t>
      </w:r>
    </w:p>
    <w:p w:rsidR="00F52E90" w:rsidRPr="00C11BAC" w:rsidRDefault="00F52E90" w:rsidP="00C11BAC">
      <w:pPr>
        <w:pStyle w:val="a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C11BAC">
        <w:rPr>
          <w:rFonts w:ascii="Times New Roman" w:hAnsi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F52E90" w:rsidRPr="00C11BAC" w:rsidRDefault="00F52E90" w:rsidP="00C11BAC">
      <w:pPr>
        <w:pStyle w:val="a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C11BAC">
        <w:rPr>
          <w:rFonts w:ascii="Times New Roman" w:hAnsi="Times New Roman"/>
          <w:sz w:val="24"/>
          <w:szCs w:val="24"/>
        </w:rPr>
        <w:lastRenderedPageBreak/>
        <w:t xml:space="preserve">вычислять площади прямоугольников. </w:t>
      </w:r>
    </w:p>
    <w:p w:rsidR="00F52E90" w:rsidRPr="00C11BAC" w:rsidRDefault="00F52E90" w:rsidP="00C11B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1BAC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F52E90" w:rsidRPr="00C11BAC" w:rsidRDefault="00F52E90" w:rsidP="00C11BAC">
      <w:pPr>
        <w:numPr>
          <w:ilvl w:val="0"/>
          <w:numId w:val="14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BAC">
        <w:rPr>
          <w:rFonts w:ascii="Times New Roman" w:hAnsi="Times New Roman" w:cs="Times New Roman"/>
          <w:sz w:val="24"/>
          <w:szCs w:val="24"/>
        </w:rPr>
        <w:t>вычислять расстояния на местности в стандартных ситуациях, площади прямоугольников;</w:t>
      </w:r>
    </w:p>
    <w:p w:rsidR="00F52E90" w:rsidRPr="00C11BAC" w:rsidRDefault="00F52E90" w:rsidP="00C11BAC">
      <w:pPr>
        <w:numPr>
          <w:ilvl w:val="0"/>
          <w:numId w:val="15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BAC">
        <w:rPr>
          <w:rFonts w:ascii="Times New Roman" w:hAnsi="Times New Roman" w:cs="Times New Roman"/>
          <w:sz w:val="24"/>
          <w:szCs w:val="24"/>
        </w:rPr>
        <w:t>выполнять простейшие построения и измерения на местности, необходимые в реальной жизни.</w:t>
      </w:r>
    </w:p>
    <w:p w:rsidR="00F52E90" w:rsidRPr="00C11BAC" w:rsidRDefault="00F52E90" w:rsidP="00C11BA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1BAC">
        <w:rPr>
          <w:rFonts w:ascii="Times New Roman" w:hAnsi="Times New Roman" w:cs="Times New Roman"/>
          <w:b/>
          <w:bCs/>
          <w:sz w:val="24"/>
          <w:szCs w:val="24"/>
        </w:rPr>
        <w:t>История математики</w:t>
      </w:r>
    </w:p>
    <w:p w:rsidR="00F52E90" w:rsidRPr="00C11BAC" w:rsidRDefault="00F52E90" w:rsidP="00C11BAC">
      <w:pPr>
        <w:numPr>
          <w:ilvl w:val="0"/>
          <w:numId w:val="22"/>
        </w:numPr>
        <w:tabs>
          <w:tab w:val="left" w:pos="3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BAC">
        <w:rPr>
          <w:rFonts w:ascii="Times New Roman" w:hAnsi="Times New Roman" w:cs="Times New Roman"/>
          <w:sz w:val="24"/>
          <w:szCs w:val="24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F52E90" w:rsidRPr="00C11BAC" w:rsidRDefault="00F52E90" w:rsidP="00C11BAC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BAC">
        <w:rPr>
          <w:rFonts w:ascii="Times New Roman" w:hAnsi="Times New Roman" w:cs="Times New Roman"/>
          <w:sz w:val="24"/>
          <w:szCs w:val="24"/>
          <w:lang w:eastAsia="ru-RU"/>
        </w:rPr>
        <w:t>знать примеры математических открытий и их авторов, в связи с отечественной и всемирной историей.</w:t>
      </w:r>
    </w:p>
    <w:p w:rsidR="00F52E90" w:rsidRPr="00C11BAC" w:rsidRDefault="00F52E90" w:rsidP="00C11BAC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284662720"/>
      <w:bookmarkStart w:id="5" w:name="_Toc284663346"/>
      <w:r w:rsidRPr="00C11BAC">
        <w:rPr>
          <w:rFonts w:ascii="Times New Roman" w:hAnsi="Times New Roman" w:cs="Times New Roman"/>
          <w:color w:val="auto"/>
          <w:sz w:val="24"/>
          <w:szCs w:val="24"/>
        </w:rPr>
        <w:t>Выпускник пол</w:t>
      </w:r>
      <w:r w:rsidR="00EA5E75" w:rsidRPr="00C11BAC">
        <w:rPr>
          <w:rFonts w:ascii="Times New Roman" w:hAnsi="Times New Roman" w:cs="Times New Roman"/>
          <w:color w:val="auto"/>
          <w:sz w:val="24"/>
          <w:szCs w:val="24"/>
        </w:rPr>
        <w:t xml:space="preserve">учит возможность научиться в 5 </w:t>
      </w:r>
      <w:r w:rsidRPr="00C11BAC">
        <w:rPr>
          <w:rFonts w:ascii="Times New Roman" w:hAnsi="Times New Roman" w:cs="Times New Roman"/>
          <w:color w:val="auto"/>
          <w:sz w:val="24"/>
          <w:szCs w:val="24"/>
        </w:rPr>
        <w:t xml:space="preserve"> классах (для обеспечения возможности успешного продолжения образования на базовом и углубленном уровнях)</w:t>
      </w:r>
      <w:bookmarkEnd w:id="4"/>
      <w:bookmarkEnd w:id="5"/>
    </w:p>
    <w:p w:rsidR="00F52E90" w:rsidRPr="00C11BAC" w:rsidRDefault="00F52E90" w:rsidP="00C11B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1BAC">
        <w:rPr>
          <w:rFonts w:ascii="Times New Roman" w:hAnsi="Times New Roman" w:cs="Times New Roman"/>
          <w:b/>
          <w:sz w:val="24"/>
          <w:szCs w:val="24"/>
        </w:rPr>
        <w:t>Наглядная геометрия</w:t>
      </w:r>
    </w:p>
    <w:p w:rsidR="00F52E90" w:rsidRPr="00C11BAC" w:rsidRDefault="00F52E90" w:rsidP="00C11B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1BAC">
        <w:rPr>
          <w:rFonts w:ascii="Times New Roman" w:hAnsi="Times New Roman" w:cs="Times New Roman"/>
          <w:b/>
          <w:sz w:val="24"/>
          <w:szCs w:val="24"/>
        </w:rPr>
        <w:t>Геометрические фигуры</w:t>
      </w:r>
    </w:p>
    <w:p w:rsidR="00F52E90" w:rsidRPr="00C11BAC" w:rsidRDefault="00F52E90" w:rsidP="00C11BAC">
      <w:pPr>
        <w:pStyle w:val="a4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1BAC">
        <w:rPr>
          <w:rFonts w:ascii="Times New Roman" w:hAnsi="Times New Roman" w:cs="Times New Roman"/>
          <w:i/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F52E90" w:rsidRPr="00C11BAC" w:rsidRDefault="00F52E90" w:rsidP="00C11BAC">
      <w:pPr>
        <w:pStyle w:val="a4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1BAC">
        <w:rPr>
          <w:rFonts w:ascii="Times New Roman" w:hAnsi="Times New Roman" w:cs="Times New Roman"/>
          <w:i/>
          <w:sz w:val="24"/>
          <w:szCs w:val="24"/>
        </w:rPr>
        <w:t>изображать изучаемые фигуры от руки и с помощью компьютерных инструментов.</w:t>
      </w:r>
    </w:p>
    <w:p w:rsidR="00F52E90" w:rsidRPr="00C11BAC" w:rsidRDefault="00F52E90" w:rsidP="00C11B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1BAC">
        <w:rPr>
          <w:rFonts w:ascii="Times New Roman" w:hAnsi="Times New Roman" w:cs="Times New Roman"/>
          <w:b/>
          <w:sz w:val="24"/>
          <w:szCs w:val="24"/>
        </w:rPr>
        <w:t>Измерения и вычисления</w:t>
      </w:r>
    </w:p>
    <w:p w:rsidR="00F52E90" w:rsidRPr="00C11BAC" w:rsidRDefault="00F52E90" w:rsidP="00C11BAC">
      <w:pPr>
        <w:pStyle w:val="a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C11BAC">
        <w:rPr>
          <w:rFonts w:ascii="Times New Roman" w:hAnsi="Times New Roman"/>
          <w:i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F52E90" w:rsidRPr="00C11BAC" w:rsidRDefault="00F52E90" w:rsidP="00C11BAC">
      <w:pPr>
        <w:pStyle w:val="a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C11BAC">
        <w:rPr>
          <w:rFonts w:ascii="Times New Roman" w:hAnsi="Times New Roman"/>
          <w:i/>
          <w:sz w:val="24"/>
          <w:szCs w:val="24"/>
        </w:rPr>
        <w:t>вычислять площади прямоугольников, квадратов, объемы прямоугольных параллелепипедов, кубов.</w:t>
      </w:r>
    </w:p>
    <w:p w:rsidR="00F52E90" w:rsidRPr="00C11BAC" w:rsidRDefault="00F52E90" w:rsidP="00C11BAC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1BAC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F52E90" w:rsidRPr="00C11BAC" w:rsidRDefault="00F52E90" w:rsidP="00C11BAC">
      <w:pPr>
        <w:pStyle w:val="a4"/>
        <w:numPr>
          <w:ilvl w:val="0"/>
          <w:numId w:val="3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1BAC">
        <w:rPr>
          <w:rFonts w:ascii="Times New Roman" w:hAnsi="Times New Roman" w:cs="Times New Roman"/>
          <w:i/>
          <w:sz w:val="24"/>
          <w:szCs w:val="24"/>
        </w:rPr>
        <w:t>вычислять расстояния на местности в стандартных ситуациях, площади участков прямоугольной формы, объемы комнат;</w:t>
      </w:r>
    </w:p>
    <w:p w:rsidR="00F52E90" w:rsidRPr="00C11BAC" w:rsidRDefault="00F52E90" w:rsidP="00C11BAC">
      <w:pPr>
        <w:pStyle w:val="a4"/>
        <w:numPr>
          <w:ilvl w:val="0"/>
          <w:numId w:val="3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1BAC">
        <w:rPr>
          <w:rFonts w:ascii="Times New Roman" w:hAnsi="Times New Roman" w:cs="Times New Roman"/>
          <w:i/>
          <w:sz w:val="24"/>
          <w:szCs w:val="24"/>
        </w:rPr>
        <w:t xml:space="preserve">выполнять простейшие построения на местности, необходимые в реальной жизни; </w:t>
      </w:r>
    </w:p>
    <w:p w:rsidR="00F52E90" w:rsidRPr="00C11BAC" w:rsidRDefault="00F52E90" w:rsidP="00C11BAC">
      <w:pPr>
        <w:pStyle w:val="a4"/>
        <w:numPr>
          <w:ilvl w:val="0"/>
          <w:numId w:val="3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1BAC">
        <w:rPr>
          <w:rFonts w:ascii="Times New Roman" w:hAnsi="Times New Roman" w:cs="Times New Roman"/>
          <w:i/>
          <w:sz w:val="24"/>
          <w:szCs w:val="24"/>
        </w:rPr>
        <w:t>оценивать размеры реальных объектов окружающего мира.</w:t>
      </w:r>
    </w:p>
    <w:p w:rsidR="00F52E90" w:rsidRPr="00C11BAC" w:rsidRDefault="00F52E90" w:rsidP="00C11BA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1BAC">
        <w:rPr>
          <w:rFonts w:ascii="Times New Roman" w:hAnsi="Times New Roman" w:cs="Times New Roman"/>
          <w:b/>
          <w:bCs/>
          <w:sz w:val="24"/>
          <w:szCs w:val="24"/>
        </w:rPr>
        <w:t>История математики</w:t>
      </w:r>
    </w:p>
    <w:p w:rsidR="00F52E90" w:rsidRPr="00C11BAC" w:rsidRDefault="00F52E90" w:rsidP="00C11BAC">
      <w:pPr>
        <w:pStyle w:val="a4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1BAC">
        <w:rPr>
          <w:rFonts w:ascii="Times New Roman" w:hAnsi="Times New Roman" w:cs="Times New Roman"/>
          <w:i/>
          <w:sz w:val="24"/>
          <w:szCs w:val="24"/>
        </w:rPr>
        <w:t>Характеризовать вклад выдающихся математиков в развитие математики и иных научных областей.</w:t>
      </w:r>
    </w:p>
    <w:p w:rsidR="00A07AC7" w:rsidRPr="00C11BAC" w:rsidRDefault="00A07AC7" w:rsidP="00C11BAC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 w:rsidRPr="00C11BA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учебного предмета, курса</w:t>
      </w:r>
    </w:p>
    <w:p w:rsidR="001004DE" w:rsidRPr="00C11BAC" w:rsidRDefault="001004DE" w:rsidP="00C11BAC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1BAC">
        <w:rPr>
          <w:rFonts w:ascii="Times New Roman" w:hAnsi="Times New Roman" w:cs="Times New Roman"/>
          <w:color w:val="auto"/>
          <w:sz w:val="24"/>
          <w:szCs w:val="24"/>
        </w:rPr>
        <w:t>Наглядная геометрия</w:t>
      </w:r>
    </w:p>
    <w:p w:rsidR="001004DE" w:rsidRPr="00C11BAC" w:rsidRDefault="001004DE" w:rsidP="00C11B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BAC">
        <w:rPr>
          <w:rFonts w:ascii="Times New Roman" w:hAnsi="Times New Roman" w:cs="Times New Roman"/>
          <w:sz w:val="24"/>
          <w:szCs w:val="24"/>
        </w:rPr>
        <w:t xml:space="preserve">Фигуры в окружающем мире. Наглядные представления </w:t>
      </w:r>
      <w:r w:rsidRPr="00C11BAC">
        <w:rPr>
          <w:rFonts w:ascii="Times New Roman" w:hAnsi="Times New Roman" w:cs="Times New Roman"/>
          <w:b/>
          <w:sz w:val="24"/>
          <w:szCs w:val="24"/>
        </w:rPr>
        <w:t>о фигурах на плоскости</w:t>
      </w:r>
      <w:r w:rsidRPr="00C11BAC">
        <w:rPr>
          <w:rFonts w:ascii="Times New Roman" w:hAnsi="Times New Roman" w:cs="Times New Roman"/>
          <w:sz w:val="24"/>
          <w:szCs w:val="24"/>
        </w:rPr>
        <w:t xml:space="preserve">: прямая, отрезок, луч, угол, ломаная, многоугольник, окружность, круг. Четырехугольник, прямоугольник, квадрат. Треугольник, </w:t>
      </w:r>
      <w:r w:rsidRPr="00C11BAC">
        <w:rPr>
          <w:rFonts w:ascii="Times New Roman" w:hAnsi="Times New Roman" w:cs="Times New Roman"/>
          <w:i/>
          <w:sz w:val="24"/>
          <w:szCs w:val="24"/>
        </w:rPr>
        <w:t>виды треугольников. Правильные многоугольники.</w:t>
      </w:r>
      <w:r w:rsidRPr="00C11BAC">
        <w:rPr>
          <w:rFonts w:ascii="Times New Roman" w:hAnsi="Times New Roman" w:cs="Times New Roman"/>
          <w:sz w:val="24"/>
          <w:szCs w:val="24"/>
        </w:rPr>
        <w:t xml:space="preserve"> Изображение основных геометрических фигур. </w:t>
      </w:r>
      <w:r w:rsidRPr="00C11BAC">
        <w:rPr>
          <w:rFonts w:ascii="Times New Roman" w:hAnsi="Times New Roman" w:cs="Times New Roman"/>
          <w:i/>
          <w:sz w:val="24"/>
          <w:szCs w:val="24"/>
        </w:rPr>
        <w:t>Взаимное расположение двух прямых, двух окружностей, прямой и окружности.</w:t>
      </w:r>
      <w:r w:rsidRPr="00C11BAC">
        <w:rPr>
          <w:rFonts w:ascii="Times New Roman" w:hAnsi="Times New Roman" w:cs="Times New Roman"/>
          <w:sz w:val="24"/>
          <w:szCs w:val="24"/>
        </w:rPr>
        <w:t xml:space="preserve"> Длина отрезка, ломаной. </w:t>
      </w:r>
      <w:r w:rsidRPr="00C11BAC">
        <w:rPr>
          <w:rFonts w:ascii="Times New Roman" w:hAnsi="Times New Roman" w:cs="Times New Roman"/>
          <w:b/>
          <w:sz w:val="24"/>
          <w:szCs w:val="24"/>
        </w:rPr>
        <w:t>Единицы измерения</w:t>
      </w:r>
      <w:r w:rsidRPr="00C11BAC">
        <w:rPr>
          <w:rFonts w:ascii="Times New Roman" w:hAnsi="Times New Roman" w:cs="Times New Roman"/>
          <w:sz w:val="24"/>
          <w:szCs w:val="24"/>
        </w:rPr>
        <w:t xml:space="preserve"> длины. Построение отрезка заданной длины. Виды углов. Градусная мера угла. </w:t>
      </w:r>
      <w:r w:rsidRPr="00067053">
        <w:rPr>
          <w:rFonts w:ascii="Times New Roman" w:hAnsi="Times New Roman" w:cs="Times New Roman"/>
          <w:sz w:val="24"/>
          <w:szCs w:val="24"/>
        </w:rPr>
        <w:t>Измерение</w:t>
      </w:r>
      <w:r w:rsidRPr="00C11BAC">
        <w:rPr>
          <w:rFonts w:ascii="Times New Roman" w:hAnsi="Times New Roman" w:cs="Times New Roman"/>
          <w:sz w:val="24"/>
          <w:szCs w:val="24"/>
        </w:rPr>
        <w:t xml:space="preserve"> и построение углов с помощью транспортира.</w:t>
      </w:r>
    </w:p>
    <w:p w:rsidR="001004DE" w:rsidRPr="00C11BAC" w:rsidRDefault="001004DE" w:rsidP="00C11BA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1BAC">
        <w:rPr>
          <w:rFonts w:ascii="Times New Roman" w:hAnsi="Times New Roman" w:cs="Times New Roman"/>
          <w:sz w:val="24"/>
          <w:szCs w:val="24"/>
        </w:rPr>
        <w:t xml:space="preserve">Периметр многоугольника. </w:t>
      </w:r>
      <w:r w:rsidRPr="00C11BAC">
        <w:rPr>
          <w:rFonts w:ascii="Times New Roman" w:hAnsi="Times New Roman" w:cs="Times New Roman"/>
          <w:b/>
          <w:sz w:val="24"/>
          <w:szCs w:val="24"/>
        </w:rPr>
        <w:t>Понятие площади</w:t>
      </w:r>
      <w:r w:rsidRPr="00C11BAC">
        <w:rPr>
          <w:rFonts w:ascii="Times New Roman" w:hAnsi="Times New Roman" w:cs="Times New Roman"/>
          <w:sz w:val="24"/>
          <w:szCs w:val="24"/>
        </w:rPr>
        <w:t xml:space="preserve"> фигуры; </w:t>
      </w:r>
      <w:r w:rsidRPr="00C11BAC">
        <w:rPr>
          <w:rFonts w:ascii="Times New Roman" w:hAnsi="Times New Roman" w:cs="Times New Roman"/>
          <w:b/>
          <w:sz w:val="24"/>
          <w:szCs w:val="24"/>
        </w:rPr>
        <w:t>единицы измерения</w:t>
      </w:r>
      <w:r w:rsidRPr="00C11BAC">
        <w:rPr>
          <w:rFonts w:ascii="Times New Roman" w:hAnsi="Times New Roman" w:cs="Times New Roman"/>
          <w:sz w:val="24"/>
          <w:szCs w:val="24"/>
        </w:rPr>
        <w:t xml:space="preserve"> площади. Площадь прямоугольника, квадрата. Приближенное измерение площади фигур на клетчатой бумаге. </w:t>
      </w:r>
      <w:r w:rsidRPr="00C11BAC">
        <w:rPr>
          <w:rFonts w:ascii="Times New Roman" w:hAnsi="Times New Roman" w:cs="Times New Roman"/>
          <w:i/>
          <w:sz w:val="24"/>
          <w:szCs w:val="24"/>
        </w:rPr>
        <w:t>Равновеликие фигуры.</w:t>
      </w:r>
    </w:p>
    <w:p w:rsidR="001004DE" w:rsidRPr="00C11BAC" w:rsidRDefault="001004DE" w:rsidP="00C11B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BAC">
        <w:rPr>
          <w:rFonts w:ascii="Times New Roman" w:hAnsi="Times New Roman" w:cs="Times New Roman"/>
          <w:sz w:val="24"/>
          <w:szCs w:val="24"/>
        </w:rPr>
        <w:t>Наглядные представления</w:t>
      </w:r>
      <w:r w:rsidRPr="00C11BAC">
        <w:rPr>
          <w:rFonts w:ascii="Times New Roman" w:hAnsi="Times New Roman" w:cs="Times New Roman"/>
          <w:b/>
          <w:sz w:val="24"/>
          <w:szCs w:val="24"/>
        </w:rPr>
        <w:t xml:space="preserve"> о пространственных фигурах</w:t>
      </w:r>
      <w:r w:rsidRPr="00C11BAC">
        <w:rPr>
          <w:rFonts w:ascii="Times New Roman" w:hAnsi="Times New Roman" w:cs="Times New Roman"/>
          <w:sz w:val="24"/>
          <w:szCs w:val="24"/>
        </w:rPr>
        <w:t>: куб, параллелепипед</w:t>
      </w:r>
      <w:r w:rsidR="00762009" w:rsidRPr="00C11BAC">
        <w:rPr>
          <w:rFonts w:ascii="Times New Roman" w:hAnsi="Times New Roman" w:cs="Times New Roman"/>
          <w:sz w:val="24"/>
          <w:szCs w:val="24"/>
        </w:rPr>
        <w:t xml:space="preserve">. </w:t>
      </w:r>
      <w:r w:rsidRPr="00C11BAC">
        <w:rPr>
          <w:rFonts w:ascii="Times New Roman" w:hAnsi="Times New Roman" w:cs="Times New Roman"/>
          <w:sz w:val="24"/>
          <w:szCs w:val="24"/>
        </w:rPr>
        <w:t>Понятие объема; единицы объема. Объем прямоугольного параллелепипеда, куба.</w:t>
      </w:r>
    </w:p>
    <w:p w:rsidR="001004DE" w:rsidRPr="00C11BAC" w:rsidRDefault="001004DE" w:rsidP="00C11B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BAC">
        <w:rPr>
          <w:rFonts w:ascii="Times New Roman" w:hAnsi="Times New Roman" w:cs="Times New Roman"/>
          <w:sz w:val="24"/>
          <w:szCs w:val="24"/>
        </w:rPr>
        <w:t>Понятие о равенстве фигур.</w:t>
      </w:r>
    </w:p>
    <w:p w:rsidR="001004DE" w:rsidRPr="00C11BAC" w:rsidRDefault="001004DE" w:rsidP="00C11B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BAC">
        <w:rPr>
          <w:rFonts w:ascii="Times New Roman" w:hAnsi="Times New Roman" w:cs="Times New Roman"/>
          <w:sz w:val="24"/>
          <w:szCs w:val="24"/>
        </w:rPr>
        <w:t>Решение практических задач с применением простейших свойств фигур.</w:t>
      </w:r>
    </w:p>
    <w:p w:rsidR="001004DE" w:rsidRPr="00C11BAC" w:rsidRDefault="001004DE" w:rsidP="00C11BAC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1BAC">
        <w:rPr>
          <w:rFonts w:ascii="Times New Roman" w:hAnsi="Times New Roman" w:cs="Times New Roman"/>
          <w:color w:val="auto"/>
          <w:sz w:val="24"/>
          <w:szCs w:val="24"/>
        </w:rPr>
        <w:t>История математики</w:t>
      </w:r>
    </w:p>
    <w:p w:rsidR="001004DE" w:rsidRPr="00C11BAC" w:rsidRDefault="001004DE" w:rsidP="00C11BA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1BAC">
        <w:rPr>
          <w:rFonts w:ascii="Times New Roman" w:hAnsi="Times New Roman" w:cs="Times New Roman"/>
          <w:i/>
          <w:sz w:val="24"/>
          <w:szCs w:val="24"/>
        </w:rPr>
        <w:t>Появление десятичной записи чисел.</w:t>
      </w:r>
    </w:p>
    <w:p w:rsidR="004F5281" w:rsidRPr="00C11BAC" w:rsidRDefault="001004DE" w:rsidP="00C11BA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1BAC">
        <w:rPr>
          <w:rFonts w:ascii="Times New Roman" w:hAnsi="Times New Roman" w:cs="Times New Roman"/>
          <w:i/>
          <w:sz w:val="24"/>
          <w:szCs w:val="24"/>
        </w:rPr>
        <w:t>Дроби в Вавилоне, Египте, Риме. Открытие десятичных дробей. Старинные системы мер. Десятичные дроби и метрическая систе</w:t>
      </w:r>
      <w:r w:rsidR="00C11BAC" w:rsidRPr="00C11BAC">
        <w:rPr>
          <w:rFonts w:ascii="Times New Roman" w:hAnsi="Times New Roman" w:cs="Times New Roman"/>
          <w:i/>
          <w:sz w:val="24"/>
          <w:szCs w:val="24"/>
        </w:rPr>
        <w:t>ма мер.  Л. Магницкий</w:t>
      </w:r>
    </w:p>
    <w:p w:rsidR="001C11D4" w:rsidRDefault="001C11D4" w:rsidP="007F31C1">
      <w:pPr>
        <w:pStyle w:val="ab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C11BAC" w:rsidRDefault="00C11BAC" w:rsidP="007F31C1">
      <w:pPr>
        <w:pStyle w:val="ab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C11BAC" w:rsidRDefault="00C11BAC" w:rsidP="007F31C1">
      <w:pPr>
        <w:pStyle w:val="ab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C11BAC" w:rsidRDefault="00C11BAC" w:rsidP="007F31C1">
      <w:pPr>
        <w:pStyle w:val="ab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C11BAC" w:rsidRDefault="00C11BAC" w:rsidP="007F31C1">
      <w:pPr>
        <w:pStyle w:val="ab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C11BAC" w:rsidRDefault="00C11BAC" w:rsidP="007F31C1">
      <w:pPr>
        <w:pStyle w:val="ab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C11BAC" w:rsidRPr="001C11D4" w:rsidRDefault="00C11BAC" w:rsidP="007F31C1">
      <w:pPr>
        <w:pStyle w:val="ab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C41F81" w:rsidRDefault="00C41F81" w:rsidP="00EA5E7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BAC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с указанием количества часов, отводимых на освоение каждой темы.</w:t>
      </w:r>
    </w:p>
    <w:p w:rsidR="00C067A1" w:rsidRPr="00C11BAC" w:rsidRDefault="00C067A1" w:rsidP="00C067A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F81" w:rsidRPr="007F31C1" w:rsidRDefault="00C41F81" w:rsidP="007F31C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396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3"/>
        <w:gridCol w:w="6548"/>
        <w:gridCol w:w="1584"/>
        <w:gridCol w:w="2696"/>
      </w:tblGrid>
      <w:tr w:rsidR="005C7A7A" w:rsidRPr="007F31C1" w:rsidTr="000F1C74">
        <w:trPr>
          <w:trHeight w:val="1865"/>
        </w:trPr>
        <w:tc>
          <w:tcPr>
            <w:tcW w:w="385" w:type="pct"/>
            <w:shd w:val="clear" w:color="auto" w:fill="auto"/>
            <w:hideMark/>
          </w:tcPr>
          <w:p w:rsidR="005C7A7A" w:rsidRPr="007F31C1" w:rsidRDefault="005C7A7A" w:rsidP="007F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1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C7A7A" w:rsidRPr="007F31C1" w:rsidRDefault="005C7A7A" w:rsidP="007F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1C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91" w:type="pct"/>
            <w:shd w:val="clear" w:color="auto" w:fill="auto"/>
            <w:hideMark/>
          </w:tcPr>
          <w:p w:rsidR="005C7A7A" w:rsidRPr="007F31C1" w:rsidRDefault="005C7A7A" w:rsidP="007F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1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675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5C7A7A" w:rsidRPr="007F31C1" w:rsidRDefault="005C7A7A" w:rsidP="007F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149" w:type="pct"/>
            <w:shd w:val="clear" w:color="auto" w:fill="auto"/>
            <w:hideMark/>
          </w:tcPr>
          <w:p w:rsidR="005C7A7A" w:rsidRPr="007F31C1" w:rsidRDefault="005C7A7A" w:rsidP="007F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1C1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количество часов на проведение</w:t>
            </w:r>
          </w:p>
          <w:p w:rsidR="005C7A7A" w:rsidRPr="007F31C1" w:rsidRDefault="005C7A7A" w:rsidP="007F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1C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работ</w:t>
            </w:r>
          </w:p>
        </w:tc>
      </w:tr>
      <w:tr w:rsidR="005C7A7A" w:rsidRPr="007F31C1" w:rsidTr="000F1C74">
        <w:trPr>
          <w:trHeight w:val="647"/>
        </w:trPr>
        <w:tc>
          <w:tcPr>
            <w:tcW w:w="385" w:type="pct"/>
            <w:shd w:val="clear" w:color="auto" w:fill="auto"/>
            <w:hideMark/>
          </w:tcPr>
          <w:p w:rsidR="005C7A7A" w:rsidRPr="007F31C1" w:rsidRDefault="00123F06" w:rsidP="007F3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1" w:type="pct"/>
            <w:shd w:val="clear" w:color="auto" w:fill="auto"/>
          </w:tcPr>
          <w:p w:rsidR="005C7A7A" w:rsidRPr="00123F06" w:rsidRDefault="00123F06" w:rsidP="007F31C1">
            <w:pPr>
              <w:pStyle w:val="ab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123F06">
              <w:rPr>
                <w:rFonts w:ascii="Times New Roman" w:hAnsi="Times New Roman"/>
                <w:color w:val="auto"/>
                <w:sz w:val="24"/>
                <w:szCs w:val="24"/>
              </w:rPr>
              <w:t>Введение. Фигуры на плоскости</w:t>
            </w:r>
          </w:p>
        </w:tc>
        <w:tc>
          <w:tcPr>
            <w:tcW w:w="675" w:type="pct"/>
            <w:tcBorders>
              <w:right w:val="single" w:sz="4" w:space="0" w:color="auto"/>
            </w:tcBorders>
            <w:shd w:val="clear" w:color="auto" w:fill="auto"/>
          </w:tcPr>
          <w:p w:rsidR="005C7A7A" w:rsidRPr="007F31C1" w:rsidRDefault="00C067A1" w:rsidP="007F3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4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pct"/>
            <w:shd w:val="clear" w:color="auto" w:fill="auto"/>
          </w:tcPr>
          <w:p w:rsidR="005C7A7A" w:rsidRPr="007F31C1" w:rsidRDefault="00C067A1" w:rsidP="007F3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A7A" w:rsidRPr="007F31C1" w:rsidTr="000F1C74">
        <w:trPr>
          <w:trHeight w:val="647"/>
        </w:trPr>
        <w:tc>
          <w:tcPr>
            <w:tcW w:w="385" w:type="pct"/>
            <w:shd w:val="clear" w:color="auto" w:fill="auto"/>
            <w:hideMark/>
          </w:tcPr>
          <w:p w:rsidR="005C7A7A" w:rsidRPr="007F31C1" w:rsidRDefault="00123F06" w:rsidP="007F3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1" w:type="pct"/>
            <w:shd w:val="clear" w:color="auto" w:fill="auto"/>
          </w:tcPr>
          <w:p w:rsidR="005C7A7A" w:rsidRPr="00123F06" w:rsidRDefault="00123F06" w:rsidP="00123F06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i w:val="0"/>
                <w:color w:val="auto"/>
              </w:rPr>
            </w:pPr>
            <w:r w:rsidRPr="00123F06">
              <w:rPr>
                <w:rFonts w:ascii="Times New Roman" w:hAnsi="Times New Roman"/>
                <w:i w:val="0"/>
                <w:color w:val="auto"/>
              </w:rPr>
              <w:t xml:space="preserve">Фигуры в пространстве </w:t>
            </w:r>
          </w:p>
        </w:tc>
        <w:tc>
          <w:tcPr>
            <w:tcW w:w="675" w:type="pct"/>
            <w:tcBorders>
              <w:right w:val="single" w:sz="4" w:space="0" w:color="auto"/>
            </w:tcBorders>
            <w:shd w:val="clear" w:color="auto" w:fill="auto"/>
          </w:tcPr>
          <w:p w:rsidR="005C7A7A" w:rsidRPr="007F31C1" w:rsidRDefault="00AA45D4" w:rsidP="007F3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9" w:type="pct"/>
            <w:shd w:val="clear" w:color="auto" w:fill="auto"/>
          </w:tcPr>
          <w:p w:rsidR="005C7A7A" w:rsidRPr="007F31C1" w:rsidRDefault="00C067A1" w:rsidP="007F3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A7A" w:rsidRPr="007F31C1" w:rsidTr="000F1C74">
        <w:trPr>
          <w:trHeight w:val="647"/>
        </w:trPr>
        <w:tc>
          <w:tcPr>
            <w:tcW w:w="385" w:type="pct"/>
            <w:shd w:val="clear" w:color="auto" w:fill="auto"/>
            <w:hideMark/>
          </w:tcPr>
          <w:p w:rsidR="005C7A7A" w:rsidRPr="007F31C1" w:rsidRDefault="00123F06" w:rsidP="007F3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1" w:type="pct"/>
            <w:shd w:val="clear" w:color="auto" w:fill="auto"/>
          </w:tcPr>
          <w:p w:rsidR="005C7A7A" w:rsidRPr="00123F06" w:rsidRDefault="00123F06" w:rsidP="007F31C1">
            <w:pPr>
              <w:pStyle w:val="ab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23F06">
              <w:rPr>
                <w:rFonts w:ascii="Times New Roman" w:hAnsi="Times New Roman"/>
                <w:color w:val="auto"/>
                <w:sz w:val="24"/>
                <w:szCs w:val="24"/>
              </w:rPr>
              <w:t>Измерение геометрических величин</w:t>
            </w:r>
          </w:p>
        </w:tc>
        <w:tc>
          <w:tcPr>
            <w:tcW w:w="675" w:type="pct"/>
            <w:tcBorders>
              <w:right w:val="single" w:sz="4" w:space="0" w:color="auto"/>
            </w:tcBorders>
            <w:shd w:val="clear" w:color="auto" w:fill="auto"/>
          </w:tcPr>
          <w:p w:rsidR="005C7A7A" w:rsidRPr="007F31C1" w:rsidRDefault="00AA45D4" w:rsidP="007F3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9" w:type="pct"/>
            <w:shd w:val="clear" w:color="auto" w:fill="auto"/>
          </w:tcPr>
          <w:p w:rsidR="005C7A7A" w:rsidRPr="007F31C1" w:rsidRDefault="00C067A1" w:rsidP="007F3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A7A" w:rsidRPr="007F31C1" w:rsidTr="000F1C74">
        <w:trPr>
          <w:trHeight w:val="647"/>
        </w:trPr>
        <w:tc>
          <w:tcPr>
            <w:tcW w:w="385" w:type="pct"/>
            <w:shd w:val="clear" w:color="auto" w:fill="auto"/>
            <w:hideMark/>
          </w:tcPr>
          <w:p w:rsidR="005C7A7A" w:rsidRPr="007F31C1" w:rsidRDefault="00123F06" w:rsidP="007F3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1" w:type="pct"/>
            <w:shd w:val="clear" w:color="auto" w:fill="auto"/>
          </w:tcPr>
          <w:p w:rsidR="005C7A7A" w:rsidRPr="00123F06" w:rsidRDefault="00123F06" w:rsidP="007F31C1">
            <w:pPr>
              <w:pStyle w:val="ab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23F06">
              <w:rPr>
                <w:rFonts w:ascii="Times New Roman" w:hAnsi="Times New Roman"/>
                <w:color w:val="auto"/>
                <w:sz w:val="24"/>
                <w:szCs w:val="24"/>
              </w:rPr>
              <w:t>Топологические опыты</w:t>
            </w:r>
          </w:p>
        </w:tc>
        <w:tc>
          <w:tcPr>
            <w:tcW w:w="675" w:type="pct"/>
            <w:tcBorders>
              <w:right w:val="single" w:sz="4" w:space="0" w:color="auto"/>
            </w:tcBorders>
            <w:shd w:val="clear" w:color="auto" w:fill="auto"/>
          </w:tcPr>
          <w:p w:rsidR="005C7A7A" w:rsidRPr="007F31C1" w:rsidRDefault="00AA45D4" w:rsidP="007F3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9" w:type="pct"/>
            <w:shd w:val="clear" w:color="auto" w:fill="auto"/>
          </w:tcPr>
          <w:p w:rsidR="005C7A7A" w:rsidRPr="007F31C1" w:rsidRDefault="005C7A7A" w:rsidP="007F3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A7A" w:rsidRPr="007F31C1" w:rsidTr="000F1C74">
        <w:trPr>
          <w:trHeight w:val="647"/>
        </w:trPr>
        <w:tc>
          <w:tcPr>
            <w:tcW w:w="385" w:type="pct"/>
            <w:shd w:val="clear" w:color="auto" w:fill="auto"/>
            <w:hideMark/>
          </w:tcPr>
          <w:p w:rsidR="005C7A7A" w:rsidRPr="007F31C1" w:rsidRDefault="00C067A1" w:rsidP="007F3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1" w:type="pct"/>
            <w:shd w:val="clear" w:color="auto" w:fill="auto"/>
          </w:tcPr>
          <w:p w:rsidR="005C7A7A" w:rsidRPr="00C067A1" w:rsidRDefault="00C067A1" w:rsidP="007F31C1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067A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Занимательная геометрия</w:t>
            </w:r>
          </w:p>
        </w:tc>
        <w:tc>
          <w:tcPr>
            <w:tcW w:w="675" w:type="pct"/>
            <w:tcBorders>
              <w:right w:val="single" w:sz="4" w:space="0" w:color="auto"/>
            </w:tcBorders>
            <w:shd w:val="clear" w:color="auto" w:fill="auto"/>
          </w:tcPr>
          <w:p w:rsidR="005C7A7A" w:rsidRPr="007F31C1" w:rsidRDefault="00DA67A5" w:rsidP="007F3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pct"/>
            <w:shd w:val="clear" w:color="auto" w:fill="auto"/>
          </w:tcPr>
          <w:p w:rsidR="005C7A7A" w:rsidRPr="007F31C1" w:rsidRDefault="00C067A1" w:rsidP="007F3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A7A" w:rsidRPr="007F31C1" w:rsidTr="000F1C74">
        <w:trPr>
          <w:trHeight w:val="647"/>
        </w:trPr>
        <w:tc>
          <w:tcPr>
            <w:tcW w:w="385" w:type="pct"/>
            <w:shd w:val="clear" w:color="auto" w:fill="auto"/>
          </w:tcPr>
          <w:p w:rsidR="005C7A7A" w:rsidRPr="007F31C1" w:rsidRDefault="005C7A7A" w:rsidP="007F3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</w:tcPr>
          <w:p w:rsidR="005C7A7A" w:rsidRPr="007F31C1" w:rsidRDefault="005C7A7A" w:rsidP="007F31C1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675" w:type="pct"/>
            <w:tcBorders>
              <w:right w:val="single" w:sz="4" w:space="0" w:color="auto"/>
            </w:tcBorders>
            <w:shd w:val="clear" w:color="auto" w:fill="auto"/>
          </w:tcPr>
          <w:p w:rsidR="005C7A7A" w:rsidRPr="007F31C1" w:rsidRDefault="00C067A1" w:rsidP="007F3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45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pct"/>
            <w:shd w:val="clear" w:color="auto" w:fill="auto"/>
          </w:tcPr>
          <w:p w:rsidR="005C7A7A" w:rsidRPr="007F31C1" w:rsidRDefault="005C7A7A" w:rsidP="007F3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BAC" w:rsidRDefault="00C11BAC" w:rsidP="007F31C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7A1" w:rsidRDefault="00C067A1" w:rsidP="007F31C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7A1" w:rsidRDefault="00C067A1" w:rsidP="007F31C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7A1" w:rsidRDefault="00C067A1" w:rsidP="007F31C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7A1" w:rsidRDefault="00C067A1" w:rsidP="007F31C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7A1" w:rsidRDefault="00C067A1" w:rsidP="007F31C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7A1" w:rsidRDefault="00C067A1" w:rsidP="007F31C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7A1" w:rsidRDefault="00C067A1" w:rsidP="007F31C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BAC" w:rsidRDefault="005931B8" w:rsidP="007F31C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BAC">
        <w:rPr>
          <w:rFonts w:ascii="Times New Roman" w:hAnsi="Times New Roman" w:cs="Times New Roman"/>
          <w:b/>
          <w:sz w:val="28"/>
          <w:szCs w:val="28"/>
        </w:rPr>
        <w:t>Наименование и количество контрольных мероприятий в рамках тематического и итогового контроля</w:t>
      </w:r>
    </w:p>
    <w:p w:rsidR="00C067A1" w:rsidRPr="00123F06" w:rsidRDefault="00C067A1" w:rsidP="007F31C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pPr w:leftFromText="180" w:rightFromText="180" w:vertAnchor="text" w:horzAnchor="margin" w:tblpY="190"/>
        <w:tblW w:w="12157" w:type="dxa"/>
        <w:tblLook w:val="04A0" w:firstRow="1" w:lastRow="0" w:firstColumn="1" w:lastColumn="0" w:noHBand="0" w:noVBand="1"/>
      </w:tblPr>
      <w:tblGrid>
        <w:gridCol w:w="536"/>
        <w:gridCol w:w="3734"/>
        <w:gridCol w:w="6655"/>
        <w:gridCol w:w="1232"/>
      </w:tblGrid>
      <w:tr w:rsidR="005931B8" w:rsidRPr="007F31C1" w:rsidTr="000F1C74">
        <w:trPr>
          <w:trHeight w:val="277"/>
        </w:trPr>
        <w:tc>
          <w:tcPr>
            <w:tcW w:w="536" w:type="dxa"/>
          </w:tcPr>
          <w:p w:rsidR="005931B8" w:rsidRPr="00123F06" w:rsidRDefault="005931B8" w:rsidP="007F31C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34" w:type="dxa"/>
          </w:tcPr>
          <w:p w:rsidR="005931B8" w:rsidRPr="00123F06" w:rsidRDefault="00781872" w:rsidP="007F31C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5931B8" w:rsidRPr="00123F06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6655" w:type="dxa"/>
          </w:tcPr>
          <w:p w:rsidR="005931B8" w:rsidRPr="00123F06" w:rsidRDefault="005931B8" w:rsidP="007F31C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0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1232" w:type="dxa"/>
          </w:tcPr>
          <w:p w:rsidR="005931B8" w:rsidRPr="00123F06" w:rsidRDefault="005931B8" w:rsidP="007F31C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0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931B8" w:rsidRPr="007F31C1" w:rsidTr="000F1C74">
        <w:trPr>
          <w:trHeight w:val="554"/>
        </w:trPr>
        <w:tc>
          <w:tcPr>
            <w:tcW w:w="536" w:type="dxa"/>
          </w:tcPr>
          <w:p w:rsidR="005931B8" w:rsidRPr="007F31C1" w:rsidRDefault="005931B8" w:rsidP="007F31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4" w:type="dxa"/>
          </w:tcPr>
          <w:p w:rsidR="00123F06" w:rsidRDefault="00123F06" w:rsidP="007F3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1B8" w:rsidRPr="00123F06" w:rsidRDefault="00123F06" w:rsidP="007F3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F06">
              <w:rPr>
                <w:rFonts w:ascii="Times New Roman" w:hAnsi="Times New Roman" w:cs="Times New Roman"/>
                <w:sz w:val="24"/>
                <w:szCs w:val="24"/>
              </w:rPr>
              <w:t>Введение. Фигуры на плоскости</w:t>
            </w:r>
          </w:p>
        </w:tc>
        <w:tc>
          <w:tcPr>
            <w:tcW w:w="6655" w:type="dxa"/>
          </w:tcPr>
          <w:p w:rsidR="00123F06" w:rsidRDefault="00123F06" w:rsidP="007F31C1">
            <w:pPr>
              <w:pStyle w:val="a4"/>
              <w:ind w:left="0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931B8" w:rsidRPr="00123F06" w:rsidRDefault="00123F06" w:rsidP="007F31C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F06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Контрольная работа №1 «Простейшие геометрические фигуры»</w:t>
            </w:r>
          </w:p>
        </w:tc>
        <w:tc>
          <w:tcPr>
            <w:tcW w:w="1232" w:type="dxa"/>
          </w:tcPr>
          <w:p w:rsidR="005931B8" w:rsidRPr="007F31C1" w:rsidRDefault="005931B8" w:rsidP="007F31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04" w:rsidRPr="007F31C1" w:rsidTr="000F1C74">
        <w:trPr>
          <w:trHeight w:val="852"/>
        </w:trPr>
        <w:tc>
          <w:tcPr>
            <w:tcW w:w="536" w:type="dxa"/>
          </w:tcPr>
          <w:p w:rsidR="00EE7B04" w:rsidRPr="007F31C1" w:rsidRDefault="00123F06" w:rsidP="00123F0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734" w:type="dxa"/>
          </w:tcPr>
          <w:p w:rsidR="00123F06" w:rsidRDefault="00123F06" w:rsidP="007F3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B04" w:rsidRPr="00123F06" w:rsidRDefault="00123F06" w:rsidP="007F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06">
              <w:rPr>
                <w:rFonts w:ascii="Times New Roman" w:hAnsi="Times New Roman" w:cs="Times New Roman"/>
                <w:sz w:val="24"/>
                <w:szCs w:val="24"/>
              </w:rPr>
              <w:t>Фигуры в пространстве</w:t>
            </w:r>
          </w:p>
        </w:tc>
        <w:tc>
          <w:tcPr>
            <w:tcW w:w="6655" w:type="dxa"/>
          </w:tcPr>
          <w:p w:rsidR="00123F06" w:rsidRDefault="00123F06" w:rsidP="007F31C1">
            <w:pPr>
              <w:pStyle w:val="a4"/>
              <w:ind w:left="0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E7B04" w:rsidRPr="00123F06" w:rsidRDefault="00123F06" w:rsidP="007F31C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F06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Контрольная работа №2 «Куб. Треугольник»</w:t>
            </w:r>
          </w:p>
        </w:tc>
        <w:tc>
          <w:tcPr>
            <w:tcW w:w="1232" w:type="dxa"/>
          </w:tcPr>
          <w:p w:rsidR="00EE7B04" w:rsidRPr="007F31C1" w:rsidRDefault="00EE7B04" w:rsidP="007F31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06" w:rsidRPr="007F31C1" w:rsidTr="000F1C74">
        <w:trPr>
          <w:trHeight w:val="887"/>
        </w:trPr>
        <w:tc>
          <w:tcPr>
            <w:tcW w:w="536" w:type="dxa"/>
          </w:tcPr>
          <w:p w:rsidR="00123F06" w:rsidRPr="007F31C1" w:rsidRDefault="00123F06" w:rsidP="00123F0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1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23F06" w:rsidRPr="007F31C1" w:rsidRDefault="00123F06" w:rsidP="007F31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123F06" w:rsidRDefault="00123F06" w:rsidP="00CE4A0F">
            <w:pPr>
              <w:pStyle w:val="ab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23F06" w:rsidRPr="00123F06" w:rsidRDefault="00123F06" w:rsidP="00CE4A0F">
            <w:pPr>
              <w:pStyle w:val="ab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23F06">
              <w:rPr>
                <w:rFonts w:ascii="Times New Roman" w:hAnsi="Times New Roman"/>
                <w:color w:val="auto"/>
                <w:sz w:val="24"/>
                <w:szCs w:val="24"/>
              </w:rPr>
              <w:t>Измерение геометрических величин</w:t>
            </w:r>
          </w:p>
        </w:tc>
        <w:tc>
          <w:tcPr>
            <w:tcW w:w="6655" w:type="dxa"/>
          </w:tcPr>
          <w:p w:rsidR="00123F06" w:rsidRDefault="00123F06" w:rsidP="007F31C1">
            <w:pPr>
              <w:pStyle w:val="a4"/>
              <w:ind w:left="0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23F06" w:rsidRPr="00123F06" w:rsidRDefault="00AA45D4" w:rsidP="007F31C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Контрольная работа №3</w:t>
            </w:r>
            <w:r w:rsidR="00123F06" w:rsidRPr="00123F06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 xml:space="preserve"> « Площадь фигуры. Окружность»</w:t>
            </w:r>
          </w:p>
        </w:tc>
        <w:tc>
          <w:tcPr>
            <w:tcW w:w="1232" w:type="dxa"/>
          </w:tcPr>
          <w:p w:rsidR="00123F06" w:rsidRPr="007F31C1" w:rsidRDefault="00123F06" w:rsidP="007F31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06" w:rsidRPr="007F31C1" w:rsidTr="000F1C74">
        <w:trPr>
          <w:trHeight w:val="846"/>
        </w:trPr>
        <w:tc>
          <w:tcPr>
            <w:tcW w:w="536" w:type="dxa"/>
          </w:tcPr>
          <w:p w:rsidR="00123F06" w:rsidRPr="007F31C1" w:rsidRDefault="00123F06" w:rsidP="00123F0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1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23F06" w:rsidRPr="007F31C1" w:rsidRDefault="00123F06" w:rsidP="007F31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123F06" w:rsidRDefault="00123F06" w:rsidP="007F3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F06" w:rsidRPr="00123F06" w:rsidRDefault="00123F06" w:rsidP="007F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06">
              <w:rPr>
                <w:rFonts w:ascii="Times New Roman" w:hAnsi="Times New Roman" w:cs="Times New Roman"/>
                <w:sz w:val="24"/>
                <w:szCs w:val="24"/>
              </w:rPr>
              <w:t>Топологические опыты</w:t>
            </w:r>
          </w:p>
        </w:tc>
        <w:tc>
          <w:tcPr>
            <w:tcW w:w="6655" w:type="dxa"/>
          </w:tcPr>
          <w:p w:rsidR="00123F06" w:rsidRDefault="00123F06" w:rsidP="007F31C1">
            <w:pPr>
              <w:pStyle w:val="a4"/>
              <w:ind w:left="0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23F06" w:rsidRPr="00123F06" w:rsidRDefault="00123F06" w:rsidP="007F31C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123F06" w:rsidRPr="007F31C1" w:rsidRDefault="00123F06" w:rsidP="007F31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7A1" w:rsidRPr="007F31C1" w:rsidTr="000F1C74">
        <w:trPr>
          <w:trHeight w:val="846"/>
        </w:trPr>
        <w:tc>
          <w:tcPr>
            <w:tcW w:w="536" w:type="dxa"/>
          </w:tcPr>
          <w:p w:rsidR="00C067A1" w:rsidRDefault="00C067A1" w:rsidP="00123F0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4" w:type="dxa"/>
          </w:tcPr>
          <w:p w:rsidR="00C067A1" w:rsidRDefault="00C067A1" w:rsidP="007F3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A1" w:rsidRPr="00C067A1" w:rsidRDefault="00C067A1" w:rsidP="00C0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A1">
              <w:rPr>
                <w:rFonts w:ascii="Times New Roman" w:hAnsi="Times New Roman" w:cs="Times New Roman"/>
                <w:sz w:val="24"/>
                <w:szCs w:val="24"/>
              </w:rPr>
              <w:t>Занимательная геометрия</w:t>
            </w:r>
          </w:p>
        </w:tc>
        <w:tc>
          <w:tcPr>
            <w:tcW w:w="6655" w:type="dxa"/>
          </w:tcPr>
          <w:p w:rsidR="00C067A1" w:rsidRDefault="00C067A1" w:rsidP="007F31C1">
            <w:pPr>
              <w:pStyle w:val="a4"/>
              <w:ind w:left="0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067A1" w:rsidRDefault="00C067A1" w:rsidP="007F31C1">
            <w:pPr>
              <w:pStyle w:val="a4"/>
              <w:ind w:left="0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3F06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Контрольная работа №4 за курс 5 класса</w:t>
            </w:r>
          </w:p>
        </w:tc>
        <w:tc>
          <w:tcPr>
            <w:tcW w:w="1232" w:type="dxa"/>
          </w:tcPr>
          <w:p w:rsidR="00C067A1" w:rsidRPr="007F31C1" w:rsidRDefault="00C067A1" w:rsidP="007F31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06" w:rsidRPr="007F31C1" w:rsidTr="000F1C74">
        <w:trPr>
          <w:trHeight w:val="277"/>
        </w:trPr>
        <w:tc>
          <w:tcPr>
            <w:tcW w:w="536" w:type="dxa"/>
          </w:tcPr>
          <w:p w:rsidR="00123F06" w:rsidRPr="007F31C1" w:rsidRDefault="00C067A1" w:rsidP="007F31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4" w:type="dxa"/>
          </w:tcPr>
          <w:p w:rsidR="00123F06" w:rsidRPr="00123F06" w:rsidRDefault="00123F06" w:rsidP="007F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06">
              <w:rPr>
                <w:rFonts w:ascii="Times New Roman" w:hAnsi="Times New Roman" w:cs="Times New Roman"/>
                <w:sz w:val="24"/>
                <w:szCs w:val="24"/>
              </w:rPr>
              <w:t>Итоговый контроль.</w:t>
            </w:r>
          </w:p>
        </w:tc>
        <w:tc>
          <w:tcPr>
            <w:tcW w:w="6655" w:type="dxa"/>
          </w:tcPr>
          <w:p w:rsidR="00123F06" w:rsidRPr="00123F06" w:rsidRDefault="00123F06" w:rsidP="007F31C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123F06" w:rsidRPr="007F31C1" w:rsidRDefault="00123F06" w:rsidP="007F31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872" w:rsidRPr="007F31C1" w:rsidRDefault="00781872" w:rsidP="007F31C1">
      <w:pPr>
        <w:pStyle w:val="Heading141"/>
        <w:keepNext/>
        <w:keepLines/>
        <w:shd w:val="clear" w:color="auto" w:fill="auto"/>
        <w:spacing w:before="0" w:after="0" w:line="240" w:lineRule="auto"/>
        <w:contextualSpacing/>
        <w:jc w:val="center"/>
        <w:rPr>
          <w:rFonts w:ascii="Times New Roman" w:eastAsia="Times New Roman" w:hAnsi="Times New Roman" w:cs="Times New Roman"/>
          <w:bCs w:val="0"/>
          <w:sz w:val="24"/>
          <w:szCs w:val="24"/>
          <w:lang w:eastAsia="ru-RU"/>
        </w:rPr>
      </w:pPr>
      <w:bookmarkStart w:id="6" w:name="_Toc456617841"/>
    </w:p>
    <w:bookmarkEnd w:id="6"/>
    <w:p w:rsidR="0022219E" w:rsidRPr="007F31C1" w:rsidRDefault="0022219E" w:rsidP="007F31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281" w:rsidRPr="007F31C1" w:rsidRDefault="004F5281" w:rsidP="007F31C1">
      <w:pPr>
        <w:pStyle w:val="a9"/>
        <w:tabs>
          <w:tab w:val="left" w:pos="6480"/>
        </w:tabs>
        <w:rPr>
          <w:rFonts w:eastAsia="Times New Roman"/>
          <w:b/>
          <w:szCs w:val="24"/>
          <w:lang w:eastAsia="ru-RU"/>
        </w:rPr>
      </w:pPr>
    </w:p>
    <w:p w:rsidR="00C11BAC" w:rsidRDefault="00C11BAC" w:rsidP="007F31C1">
      <w:pPr>
        <w:pStyle w:val="a9"/>
        <w:tabs>
          <w:tab w:val="left" w:pos="6480"/>
        </w:tabs>
        <w:rPr>
          <w:rFonts w:eastAsia="Times New Roman"/>
          <w:b/>
          <w:szCs w:val="24"/>
          <w:lang w:eastAsia="ru-RU"/>
        </w:rPr>
      </w:pPr>
    </w:p>
    <w:p w:rsidR="00C11BAC" w:rsidRDefault="00C11BAC" w:rsidP="007F31C1">
      <w:pPr>
        <w:pStyle w:val="a9"/>
        <w:tabs>
          <w:tab w:val="left" w:pos="6480"/>
        </w:tabs>
        <w:rPr>
          <w:rFonts w:eastAsia="Times New Roman"/>
          <w:b/>
          <w:szCs w:val="24"/>
          <w:lang w:eastAsia="ru-RU"/>
        </w:rPr>
      </w:pPr>
    </w:p>
    <w:p w:rsidR="00C11BAC" w:rsidRDefault="00C11BAC" w:rsidP="007F31C1">
      <w:pPr>
        <w:pStyle w:val="a9"/>
        <w:tabs>
          <w:tab w:val="left" w:pos="6480"/>
        </w:tabs>
        <w:rPr>
          <w:rFonts w:eastAsia="Times New Roman"/>
          <w:b/>
          <w:szCs w:val="24"/>
          <w:lang w:eastAsia="ru-RU"/>
        </w:rPr>
      </w:pPr>
    </w:p>
    <w:p w:rsidR="00C11BAC" w:rsidRDefault="00C11BAC" w:rsidP="007F31C1">
      <w:pPr>
        <w:pStyle w:val="a9"/>
        <w:tabs>
          <w:tab w:val="left" w:pos="6480"/>
        </w:tabs>
        <w:rPr>
          <w:rFonts w:eastAsia="Times New Roman"/>
          <w:b/>
          <w:szCs w:val="24"/>
          <w:lang w:eastAsia="ru-RU"/>
        </w:rPr>
      </w:pPr>
    </w:p>
    <w:p w:rsidR="00C067A1" w:rsidRDefault="00C067A1" w:rsidP="007F31C1">
      <w:pPr>
        <w:pStyle w:val="a9"/>
        <w:tabs>
          <w:tab w:val="left" w:pos="6480"/>
        </w:tabs>
        <w:rPr>
          <w:rFonts w:eastAsia="Times New Roman"/>
          <w:b/>
          <w:szCs w:val="24"/>
          <w:lang w:eastAsia="ru-RU"/>
        </w:rPr>
      </w:pPr>
    </w:p>
    <w:p w:rsidR="00C067A1" w:rsidRDefault="00C067A1" w:rsidP="007F31C1">
      <w:pPr>
        <w:pStyle w:val="a9"/>
        <w:tabs>
          <w:tab w:val="left" w:pos="6480"/>
        </w:tabs>
        <w:rPr>
          <w:rFonts w:eastAsia="Times New Roman"/>
          <w:b/>
          <w:szCs w:val="24"/>
          <w:lang w:eastAsia="ru-RU"/>
        </w:rPr>
      </w:pPr>
    </w:p>
    <w:p w:rsidR="00C11BAC" w:rsidRDefault="00C11BAC" w:rsidP="007F31C1">
      <w:pPr>
        <w:pStyle w:val="a9"/>
        <w:tabs>
          <w:tab w:val="left" w:pos="6480"/>
        </w:tabs>
        <w:rPr>
          <w:rFonts w:eastAsia="Times New Roman"/>
          <w:b/>
          <w:szCs w:val="24"/>
          <w:lang w:eastAsia="ru-RU"/>
        </w:rPr>
      </w:pPr>
    </w:p>
    <w:p w:rsidR="00C11BAC" w:rsidRDefault="00C11BAC" w:rsidP="007F31C1">
      <w:pPr>
        <w:pStyle w:val="a9"/>
        <w:tabs>
          <w:tab w:val="left" w:pos="6480"/>
        </w:tabs>
        <w:rPr>
          <w:rFonts w:eastAsia="Times New Roman"/>
          <w:b/>
          <w:szCs w:val="24"/>
          <w:lang w:eastAsia="ru-RU"/>
        </w:rPr>
      </w:pPr>
    </w:p>
    <w:p w:rsidR="000F1C74" w:rsidRDefault="000F1C74" w:rsidP="007F31C1">
      <w:pPr>
        <w:pStyle w:val="a9"/>
        <w:tabs>
          <w:tab w:val="left" w:pos="6480"/>
        </w:tabs>
        <w:rPr>
          <w:rFonts w:eastAsia="Times New Roman"/>
          <w:b/>
          <w:sz w:val="28"/>
          <w:szCs w:val="28"/>
          <w:lang w:eastAsia="ru-RU"/>
        </w:rPr>
      </w:pPr>
    </w:p>
    <w:p w:rsidR="000F1C74" w:rsidRDefault="000F1C74" w:rsidP="007F31C1">
      <w:pPr>
        <w:pStyle w:val="a9"/>
        <w:tabs>
          <w:tab w:val="left" w:pos="6480"/>
        </w:tabs>
        <w:rPr>
          <w:rFonts w:eastAsia="Times New Roman"/>
          <w:b/>
          <w:sz w:val="28"/>
          <w:szCs w:val="28"/>
          <w:lang w:eastAsia="ru-RU"/>
        </w:rPr>
      </w:pPr>
    </w:p>
    <w:p w:rsidR="000F1C74" w:rsidRDefault="000F1C74" w:rsidP="007F31C1">
      <w:pPr>
        <w:pStyle w:val="a9"/>
        <w:tabs>
          <w:tab w:val="left" w:pos="6480"/>
        </w:tabs>
        <w:rPr>
          <w:rFonts w:eastAsia="Times New Roman"/>
          <w:b/>
          <w:sz w:val="28"/>
          <w:szCs w:val="28"/>
          <w:lang w:eastAsia="ru-RU"/>
        </w:rPr>
      </w:pPr>
    </w:p>
    <w:p w:rsidR="000F1C74" w:rsidRDefault="000F1C74" w:rsidP="007F31C1">
      <w:pPr>
        <w:pStyle w:val="a9"/>
        <w:tabs>
          <w:tab w:val="left" w:pos="6480"/>
        </w:tabs>
        <w:rPr>
          <w:rFonts w:eastAsia="Times New Roman"/>
          <w:b/>
          <w:sz w:val="28"/>
          <w:szCs w:val="28"/>
          <w:lang w:eastAsia="ru-RU"/>
        </w:rPr>
      </w:pPr>
    </w:p>
    <w:p w:rsidR="000F1C74" w:rsidRDefault="000F1C74" w:rsidP="007F31C1">
      <w:pPr>
        <w:pStyle w:val="a9"/>
        <w:tabs>
          <w:tab w:val="left" w:pos="6480"/>
        </w:tabs>
        <w:rPr>
          <w:rFonts w:eastAsia="Times New Roman"/>
          <w:b/>
          <w:sz w:val="28"/>
          <w:szCs w:val="28"/>
          <w:lang w:eastAsia="ru-RU"/>
        </w:rPr>
      </w:pPr>
    </w:p>
    <w:p w:rsidR="000F1C74" w:rsidRDefault="000F1C74" w:rsidP="007F31C1">
      <w:pPr>
        <w:pStyle w:val="a9"/>
        <w:tabs>
          <w:tab w:val="left" w:pos="6480"/>
        </w:tabs>
        <w:rPr>
          <w:rFonts w:eastAsia="Times New Roman"/>
          <w:b/>
          <w:sz w:val="28"/>
          <w:szCs w:val="28"/>
          <w:lang w:eastAsia="ru-RU"/>
        </w:rPr>
      </w:pPr>
    </w:p>
    <w:p w:rsidR="000F1C74" w:rsidRDefault="000F1C74" w:rsidP="007F31C1">
      <w:pPr>
        <w:pStyle w:val="a9"/>
        <w:tabs>
          <w:tab w:val="left" w:pos="6480"/>
        </w:tabs>
        <w:rPr>
          <w:rFonts w:eastAsia="Times New Roman"/>
          <w:b/>
          <w:sz w:val="28"/>
          <w:szCs w:val="28"/>
          <w:lang w:eastAsia="ru-RU"/>
        </w:rPr>
      </w:pPr>
    </w:p>
    <w:p w:rsidR="000F1C74" w:rsidRDefault="000F1C74" w:rsidP="007F31C1">
      <w:pPr>
        <w:pStyle w:val="a9"/>
        <w:tabs>
          <w:tab w:val="left" w:pos="6480"/>
        </w:tabs>
        <w:rPr>
          <w:rFonts w:eastAsia="Times New Roman"/>
          <w:b/>
          <w:sz w:val="28"/>
          <w:szCs w:val="28"/>
          <w:lang w:eastAsia="ru-RU"/>
        </w:rPr>
      </w:pPr>
    </w:p>
    <w:p w:rsidR="000F1C74" w:rsidRDefault="000F1C74" w:rsidP="007F31C1">
      <w:pPr>
        <w:pStyle w:val="a9"/>
        <w:tabs>
          <w:tab w:val="left" w:pos="6480"/>
        </w:tabs>
        <w:rPr>
          <w:rFonts w:eastAsia="Times New Roman"/>
          <w:b/>
          <w:sz w:val="28"/>
          <w:szCs w:val="28"/>
          <w:lang w:eastAsia="ru-RU"/>
        </w:rPr>
      </w:pPr>
    </w:p>
    <w:p w:rsidR="000F1C74" w:rsidRDefault="000F1C74" w:rsidP="007F31C1">
      <w:pPr>
        <w:pStyle w:val="a9"/>
        <w:tabs>
          <w:tab w:val="left" w:pos="6480"/>
        </w:tabs>
        <w:rPr>
          <w:rFonts w:eastAsia="Times New Roman"/>
          <w:b/>
          <w:sz w:val="28"/>
          <w:szCs w:val="28"/>
          <w:lang w:eastAsia="ru-RU"/>
        </w:rPr>
      </w:pPr>
    </w:p>
    <w:p w:rsidR="000F1C74" w:rsidRDefault="000F1C74" w:rsidP="007F31C1">
      <w:pPr>
        <w:pStyle w:val="a9"/>
        <w:tabs>
          <w:tab w:val="left" w:pos="6480"/>
        </w:tabs>
        <w:rPr>
          <w:rFonts w:eastAsia="Times New Roman"/>
          <w:b/>
          <w:sz w:val="28"/>
          <w:szCs w:val="28"/>
          <w:lang w:eastAsia="ru-RU"/>
        </w:rPr>
      </w:pPr>
    </w:p>
    <w:p w:rsidR="000F1C74" w:rsidRDefault="000F1C74" w:rsidP="007F31C1">
      <w:pPr>
        <w:pStyle w:val="a9"/>
        <w:tabs>
          <w:tab w:val="left" w:pos="6480"/>
        </w:tabs>
        <w:rPr>
          <w:rFonts w:eastAsia="Times New Roman"/>
          <w:b/>
          <w:sz w:val="28"/>
          <w:szCs w:val="28"/>
          <w:lang w:eastAsia="ru-RU"/>
        </w:rPr>
      </w:pPr>
    </w:p>
    <w:p w:rsidR="000F1C74" w:rsidRDefault="000F1C74" w:rsidP="007F31C1">
      <w:pPr>
        <w:pStyle w:val="a9"/>
        <w:tabs>
          <w:tab w:val="left" w:pos="6480"/>
        </w:tabs>
        <w:rPr>
          <w:rFonts w:eastAsia="Times New Roman"/>
          <w:b/>
          <w:sz w:val="28"/>
          <w:szCs w:val="28"/>
          <w:lang w:eastAsia="ru-RU"/>
        </w:rPr>
      </w:pPr>
    </w:p>
    <w:p w:rsidR="000F1C74" w:rsidRDefault="000F1C74" w:rsidP="007F31C1">
      <w:pPr>
        <w:pStyle w:val="a9"/>
        <w:tabs>
          <w:tab w:val="left" w:pos="6480"/>
        </w:tabs>
        <w:rPr>
          <w:rFonts w:eastAsia="Times New Roman"/>
          <w:b/>
          <w:sz w:val="28"/>
          <w:szCs w:val="28"/>
          <w:lang w:eastAsia="ru-RU"/>
        </w:rPr>
      </w:pPr>
    </w:p>
    <w:p w:rsidR="000F1C74" w:rsidRDefault="000F1C74" w:rsidP="007F31C1">
      <w:pPr>
        <w:pStyle w:val="a9"/>
        <w:tabs>
          <w:tab w:val="left" w:pos="6480"/>
        </w:tabs>
        <w:rPr>
          <w:rFonts w:eastAsia="Times New Roman"/>
          <w:b/>
          <w:sz w:val="28"/>
          <w:szCs w:val="28"/>
          <w:lang w:eastAsia="ru-RU"/>
        </w:rPr>
      </w:pPr>
    </w:p>
    <w:sectPr w:rsidR="000F1C74" w:rsidSect="004F5281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8BF" w:rsidRDefault="001968BF" w:rsidP="00C11BAC">
      <w:pPr>
        <w:spacing w:after="0" w:line="240" w:lineRule="auto"/>
      </w:pPr>
      <w:r>
        <w:separator/>
      </w:r>
    </w:p>
  </w:endnote>
  <w:endnote w:type="continuationSeparator" w:id="0">
    <w:p w:rsidR="001968BF" w:rsidRDefault="001968BF" w:rsidP="00C11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8348"/>
      <w:docPartObj>
        <w:docPartGallery w:val="Page Numbers (Bottom of Page)"/>
        <w:docPartUnique/>
      </w:docPartObj>
    </w:sdtPr>
    <w:sdtEndPr/>
    <w:sdtContent>
      <w:p w:rsidR="00852FFC" w:rsidRDefault="00852FFC">
        <w:pPr>
          <w:pStyle w:val="af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36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2FFC" w:rsidRDefault="00852FFC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8BF" w:rsidRDefault="001968BF" w:rsidP="00C11BAC">
      <w:pPr>
        <w:spacing w:after="0" w:line="240" w:lineRule="auto"/>
      </w:pPr>
      <w:r>
        <w:separator/>
      </w:r>
    </w:p>
  </w:footnote>
  <w:footnote w:type="continuationSeparator" w:id="0">
    <w:p w:rsidR="001968BF" w:rsidRDefault="001968BF" w:rsidP="00C11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58792C"/>
    <w:multiLevelType w:val="hybridMultilevel"/>
    <w:tmpl w:val="E17E3746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0000003">
      <w:start w:val="1"/>
      <w:numFmt w:val="bullet"/>
      <w:lvlText w:val=""/>
      <w:lvlJc w:val="left"/>
      <w:pPr>
        <w:ind w:left="3564" w:hanging="360"/>
      </w:pPr>
      <w:rPr>
        <w:rFonts w:ascii="Symbol" w:hAnsi="Symbol" w:cs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6166C3"/>
    <w:multiLevelType w:val="hybridMultilevel"/>
    <w:tmpl w:val="143A6550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6" w15:restartNumberingAfterBreak="0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B737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F7D7F1E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84C23"/>
    <w:multiLevelType w:val="hybridMultilevel"/>
    <w:tmpl w:val="27CAC4CC"/>
    <w:lvl w:ilvl="0" w:tplc="D67CF4D4">
      <w:start w:val="2"/>
      <w:numFmt w:val="decimal"/>
      <w:lvlText w:val="%1."/>
      <w:lvlJc w:val="left"/>
      <w:pPr>
        <w:ind w:left="644" w:hanging="360"/>
      </w:pPr>
      <w:rPr>
        <w:rFonts w:eastAsia="@Arial Unicode MS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9C0B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9" w15:restartNumberingAfterBreak="0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A3AD3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CE22A1"/>
    <w:multiLevelType w:val="multilevel"/>
    <w:tmpl w:val="1A3CB5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 w15:restartNumberingAfterBreak="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F76EC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8"/>
  </w:num>
  <w:num w:numId="4">
    <w:abstractNumId w:val="2"/>
  </w:num>
  <w:num w:numId="5">
    <w:abstractNumId w:val="0"/>
  </w:num>
  <w:num w:numId="6">
    <w:abstractNumId w:val="18"/>
  </w:num>
  <w:num w:numId="7">
    <w:abstractNumId w:val="24"/>
  </w:num>
  <w:num w:numId="8">
    <w:abstractNumId w:val="28"/>
  </w:num>
  <w:num w:numId="9">
    <w:abstractNumId w:val="3"/>
  </w:num>
  <w:num w:numId="10">
    <w:abstractNumId w:val="23"/>
  </w:num>
  <w:num w:numId="11">
    <w:abstractNumId w:val="14"/>
    <w:lvlOverride w:ilvl="0">
      <w:startOverride w:val="1"/>
    </w:lvlOverride>
  </w:num>
  <w:num w:numId="12">
    <w:abstractNumId w:val="27"/>
  </w:num>
  <w:num w:numId="13">
    <w:abstractNumId w:val="17"/>
  </w:num>
  <w:num w:numId="14">
    <w:abstractNumId w:val="11"/>
  </w:num>
  <w:num w:numId="15">
    <w:abstractNumId w:val="6"/>
  </w:num>
  <w:num w:numId="16">
    <w:abstractNumId w:val="19"/>
  </w:num>
  <w:num w:numId="17">
    <w:abstractNumId w:val="5"/>
  </w:num>
  <w:num w:numId="18">
    <w:abstractNumId w:val="21"/>
  </w:num>
  <w:num w:numId="19">
    <w:abstractNumId w:val="29"/>
  </w:num>
  <w:num w:numId="20">
    <w:abstractNumId w:val="12"/>
  </w:num>
  <w:num w:numId="21">
    <w:abstractNumId w:val="7"/>
  </w:num>
  <w:num w:numId="22">
    <w:abstractNumId w:val="4"/>
  </w:num>
  <w:num w:numId="23">
    <w:abstractNumId w:val="30"/>
  </w:num>
  <w:num w:numId="24">
    <w:abstractNumId w:val="1"/>
  </w:num>
  <w:num w:numId="25">
    <w:abstractNumId w:val="22"/>
  </w:num>
  <w:num w:numId="26">
    <w:abstractNumId w:val="16"/>
  </w:num>
  <w:num w:numId="27">
    <w:abstractNumId w:val="25"/>
  </w:num>
  <w:num w:numId="28">
    <w:abstractNumId w:val="13"/>
  </w:num>
  <w:num w:numId="29">
    <w:abstractNumId w:val="20"/>
  </w:num>
  <w:num w:numId="30">
    <w:abstractNumId w:val="9"/>
  </w:num>
  <w:num w:numId="31">
    <w:abstractNumId w:val="31"/>
  </w:num>
  <w:num w:numId="32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A77"/>
    <w:rsid w:val="000400F9"/>
    <w:rsid w:val="00064A89"/>
    <w:rsid w:val="00067053"/>
    <w:rsid w:val="00075845"/>
    <w:rsid w:val="00083389"/>
    <w:rsid w:val="00085BFC"/>
    <w:rsid w:val="000C6CC7"/>
    <w:rsid w:val="000D5FB5"/>
    <w:rsid w:val="000F1C74"/>
    <w:rsid w:val="001004DE"/>
    <w:rsid w:val="00103C63"/>
    <w:rsid w:val="00123F06"/>
    <w:rsid w:val="001968BF"/>
    <w:rsid w:val="001C11D4"/>
    <w:rsid w:val="0022219E"/>
    <w:rsid w:val="0023432D"/>
    <w:rsid w:val="00274E44"/>
    <w:rsid w:val="00280948"/>
    <w:rsid w:val="002A0BA3"/>
    <w:rsid w:val="00305EE2"/>
    <w:rsid w:val="003238E4"/>
    <w:rsid w:val="00344661"/>
    <w:rsid w:val="003A7E39"/>
    <w:rsid w:val="003B5C7A"/>
    <w:rsid w:val="003D238C"/>
    <w:rsid w:val="003D6417"/>
    <w:rsid w:val="003F3E19"/>
    <w:rsid w:val="00424F8C"/>
    <w:rsid w:val="004651EB"/>
    <w:rsid w:val="00486C34"/>
    <w:rsid w:val="004F1E69"/>
    <w:rsid w:val="004F5281"/>
    <w:rsid w:val="0051102C"/>
    <w:rsid w:val="0058236E"/>
    <w:rsid w:val="005931B8"/>
    <w:rsid w:val="005A6458"/>
    <w:rsid w:val="005B780A"/>
    <w:rsid w:val="005C7A7A"/>
    <w:rsid w:val="005F6C9D"/>
    <w:rsid w:val="0062373E"/>
    <w:rsid w:val="006B78FA"/>
    <w:rsid w:val="00727A11"/>
    <w:rsid w:val="00753E13"/>
    <w:rsid w:val="00756D01"/>
    <w:rsid w:val="00762009"/>
    <w:rsid w:val="00781872"/>
    <w:rsid w:val="007E1D17"/>
    <w:rsid w:val="007F0FAF"/>
    <w:rsid w:val="007F31C1"/>
    <w:rsid w:val="00852FFC"/>
    <w:rsid w:val="008740F1"/>
    <w:rsid w:val="008933DE"/>
    <w:rsid w:val="008C7D48"/>
    <w:rsid w:val="008E22C9"/>
    <w:rsid w:val="00925A77"/>
    <w:rsid w:val="009606F0"/>
    <w:rsid w:val="009675F2"/>
    <w:rsid w:val="0097305E"/>
    <w:rsid w:val="009E0DF9"/>
    <w:rsid w:val="009E79EE"/>
    <w:rsid w:val="00A07AC7"/>
    <w:rsid w:val="00AA45D4"/>
    <w:rsid w:val="00AC2F37"/>
    <w:rsid w:val="00AF40FC"/>
    <w:rsid w:val="00AF5BEA"/>
    <w:rsid w:val="00B32A74"/>
    <w:rsid w:val="00BA0D22"/>
    <w:rsid w:val="00C00C7A"/>
    <w:rsid w:val="00C052FE"/>
    <w:rsid w:val="00C067A1"/>
    <w:rsid w:val="00C11BAC"/>
    <w:rsid w:val="00C41CB6"/>
    <w:rsid w:val="00C41F81"/>
    <w:rsid w:val="00CE4A0F"/>
    <w:rsid w:val="00D15636"/>
    <w:rsid w:val="00D9332B"/>
    <w:rsid w:val="00DA67A5"/>
    <w:rsid w:val="00DC0BBD"/>
    <w:rsid w:val="00DD4D5E"/>
    <w:rsid w:val="00E07776"/>
    <w:rsid w:val="00E522CF"/>
    <w:rsid w:val="00EA1317"/>
    <w:rsid w:val="00EA5E75"/>
    <w:rsid w:val="00EE6713"/>
    <w:rsid w:val="00EE7B04"/>
    <w:rsid w:val="00F029DE"/>
    <w:rsid w:val="00F1360D"/>
    <w:rsid w:val="00F52E90"/>
    <w:rsid w:val="00F55C38"/>
    <w:rsid w:val="00F568B3"/>
    <w:rsid w:val="00F62741"/>
    <w:rsid w:val="00F84AFF"/>
    <w:rsid w:val="00FA1367"/>
    <w:rsid w:val="00FE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54DC7-C36B-4D09-9811-8CB870C2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84AFF"/>
  </w:style>
  <w:style w:type="paragraph" w:styleId="2">
    <w:name w:val="heading 2"/>
    <w:basedOn w:val="a0"/>
    <w:next w:val="a0"/>
    <w:link w:val="20"/>
    <w:uiPriority w:val="9"/>
    <w:unhideWhenUsed/>
    <w:qFormat/>
    <w:rsid w:val="00A07AC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41F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99"/>
    <w:qFormat/>
    <w:rsid w:val="00C00C7A"/>
    <w:pPr>
      <w:ind w:left="720"/>
      <w:contextualSpacing/>
    </w:pPr>
  </w:style>
  <w:style w:type="paragraph" w:customStyle="1" w:styleId="Style2">
    <w:name w:val="Style2"/>
    <w:basedOn w:val="a0"/>
    <w:uiPriority w:val="99"/>
    <w:rsid w:val="00C00C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7E1D17"/>
  </w:style>
  <w:style w:type="character" w:customStyle="1" w:styleId="20">
    <w:name w:val="Заголовок 2 Знак"/>
    <w:basedOn w:val="a1"/>
    <w:link w:val="2"/>
    <w:uiPriority w:val="9"/>
    <w:rsid w:val="00A07A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C41F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Subtitle"/>
    <w:basedOn w:val="a0"/>
    <w:next w:val="a0"/>
    <w:link w:val="a7"/>
    <w:qFormat/>
    <w:rsid w:val="00C41F81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1"/>
    <w:link w:val="a6"/>
    <w:rsid w:val="00C41F8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a8">
    <w:name w:val="Table Grid"/>
    <w:basedOn w:val="a2"/>
    <w:uiPriority w:val="59"/>
    <w:rsid w:val="0059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4">
    <w:name w:val="Heading #1 (4)_"/>
    <w:basedOn w:val="a1"/>
    <w:link w:val="Heading141"/>
    <w:uiPriority w:val="99"/>
    <w:locked/>
    <w:rsid w:val="00781872"/>
    <w:rPr>
      <w:rFonts w:ascii="MS Reference Sans Serif" w:hAnsi="MS Reference Sans Serif" w:cs="MS Reference Sans Serif"/>
      <w:b/>
      <w:bCs/>
      <w:sz w:val="19"/>
      <w:szCs w:val="19"/>
      <w:shd w:val="clear" w:color="auto" w:fill="FFFFFF"/>
    </w:rPr>
  </w:style>
  <w:style w:type="paragraph" w:customStyle="1" w:styleId="Heading141">
    <w:name w:val="Heading #1 (4)1"/>
    <w:basedOn w:val="a0"/>
    <w:link w:val="Heading14"/>
    <w:uiPriority w:val="99"/>
    <w:rsid w:val="00781872"/>
    <w:pPr>
      <w:shd w:val="clear" w:color="auto" w:fill="FFFFFF"/>
      <w:spacing w:before="180" w:after="300" w:line="240" w:lineRule="atLeast"/>
      <w:outlineLvl w:val="0"/>
    </w:pPr>
    <w:rPr>
      <w:rFonts w:ascii="MS Reference Sans Serif" w:hAnsi="MS Reference Sans Serif" w:cs="MS Reference Sans Serif"/>
      <w:b/>
      <w:bCs/>
      <w:sz w:val="19"/>
      <w:szCs w:val="19"/>
    </w:rPr>
  </w:style>
  <w:style w:type="paragraph" w:styleId="a9">
    <w:name w:val="header"/>
    <w:basedOn w:val="a0"/>
    <w:link w:val="aa"/>
    <w:unhideWhenUsed/>
    <w:rsid w:val="0078187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a">
    <w:name w:val="Верхний колонтитул Знак"/>
    <w:basedOn w:val="a1"/>
    <w:link w:val="a9"/>
    <w:rsid w:val="00781872"/>
    <w:rPr>
      <w:rFonts w:ascii="Times New Roman" w:hAnsi="Times New Roman" w:cs="Times New Roman"/>
      <w:sz w:val="24"/>
      <w:szCs w:val="20"/>
    </w:rPr>
  </w:style>
  <w:style w:type="paragraph" w:customStyle="1" w:styleId="ab">
    <w:name w:val="Основной"/>
    <w:basedOn w:val="a0"/>
    <w:link w:val="ac"/>
    <w:rsid w:val="006B78F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c">
    <w:name w:val="Основной Знак"/>
    <w:link w:val="ab"/>
    <w:rsid w:val="006B78F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d">
    <w:name w:val="Body Text"/>
    <w:basedOn w:val="a0"/>
    <w:link w:val="ae"/>
    <w:rsid w:val="0097305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character" w:customStyle="1" w:styleId="ae">
    <w:name w:val="Основной текст Знак"/>
    <w:basedOn w:val="a1"/>
    <w:link w:val="ad"/>
    <w:rsid w:val="0097305E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af">
    <w:name w:val="Буллит"/>
    <w:basedOn w:val="ab"/>
    <w:link w:val="af0"/>
    <w:rsid w:val="009606F0"/>
    <w:pPr>
      <w:ind w:firstLine="244"/>
    </w:pPr>
  </w:style>
  <w:style w:type="character" w:customStyle="1" w:styleId="af0">
    <w:name w:val="Буллит Знак"/>
    <w:basedOn w:val="ac"/>
    <w:link w:val="af"/>
    <w:rsid w:val="009606F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0"/>
    <w:rsid w:val="00DC0BBD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customStyle="1" w:styleId="Zag11">
    <w:name w:val="Zag_11"/>
    <w:rsid w:val="00753E13"/>
    <w:rPr>
      <w:color w:val="000000"/>
      <w:w w:val="100"/>
    </w:rPr>
  </w:style>
  <w:style w:type="paragraph" w:customStyle="1" w:styleId="af1">
    <w:name w:val="Буллит Курсив"/>
    <w:basedOn w:val="af"/>
    <w:link w:val="af2"/>
    <w:uiPriority w:val="99"/>
    <w:rsid w:val="00753E13"/>
    <w:rPr>
      <w:i/>
      <w:iCs/>
    </w:rPr>
  </w:style>
  <w:style w:type="character" w:customStyle="1" w:styleId="af2">
    <w:name w:val="Буллит Курсив Знак"/>
    <w:link w:val="af1"/>
    <w:uiPriority w:val="99"/>
    <w:rsid w:val="00753E13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customStyle="1" w:styleId="af3">
    <w:name w:val="Курсив"/>
    <w:basedOn w:val="ab"/>
    <w:rsid w:val="00753E13"/>
    <w:rPr>
      <w:i/>
      <w:iCs/>
    </w:rPr>
  </w:style>
  <w:style w:type="paragraph" w:customStyle="1" w:styleId="Zag3">
    <w:name w:val="Zag_3"/>
    <w:basedOn w:val="a0"/>
    <w:uiPriority w:val="99"/>
    <w:rsid w:val="009E79E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21">
    <w:name w:val="Средняя сетка 21"/>
    <w:basedOn w:val="a0"/>
    <w:uiPriority w:val="1"/>
    <w:qFormat/>
    <w:rsid w:val="009E79EE"/>
    <w:pPr>
      <w:numPr>
        <w:numId w:val="5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F528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uiPriority w:val="99"/>
    <w:rsid w:val="00F52E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">
    <w:name w:val="НОМЕРА"/>
    <w:basedOn w:val="af4"/>
    <w:link w:val="af5"/>
    <w:uiPriority w:val="99"/>
    <w:qFormat/>
    <w:rsid w:val="00F52E90"/>
    <w:pPr>
      <w:numPr>
        <w:numId w:val="11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f5">
    <w:name w:val="НОМЕРА Знак"/>
    <w:link w:val="a"/>
    <w:uiPriority w:val="99"/>
    <w:rsid w:val="00F52E90"/>
    <w:rPr>
      <w:rFonts w:ascii="Arial Narrow" w:eastAsia="Calibri" w:hAnsi="Arial Narrow" w:cs="Times New Roman"/>
      <w:sz w:val="18"/>
      <w:szCs w:val="18"/>
      <w:lang w:eastAsia="ru-RU"/>
    </w:rPr>
  </w:style>
  <w:style w:type="paragraph" w:styleId="af4">
    <w:name w:val="Normal (Web)"/>
    <w:basedOn w:val="a0"/>
    <w:uiPriority w:val="99"/>
    <w:unhideWhenUsed/>
    <w:rsid w:val="00F52E90"/>
    <w:rPr>
      <w:rFonts w:ascii="Times New Roman" w:hAnsi="Times New Roman" w:cs="Times New Roman"/>
      <w:sz w:val="24"/>
      <w:szCs w:val="24"/>
    </w:rPr>
  </w:style>
  <w:style w:type="paragraph" w:styleId="af6">
    <w:name w:val="Balloon Text"/>
    <w:basedOn w:val="a0"/>
    <w:link w:val="af7"/>
    <w:uiPriority w:val="99"/>
    <w:semiHidden/>
    <w:unhideWhenUsed/>
    <w:rsid w:val="00762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762009"/>
    <w:rPr>
      <w:rFonts w:ascii="Tahoma" w:hAnsi="Tahoma" w:cs="Tahoma"/>
      <w:sz w:val="16"/>
      <w:szCs w:val="16"/>
    </w:rPr>
  </w:style>
  <w:style w:type="character" w:styleId="af8">
    <w:name w:val="Strong"/>
    <w:basedOn w:val="a1"/>
    <w:uiPriority w:val="22"/>
    <w:qFormat/>
    <w:rsid w:val="00085BFC"/>
    <w:rPr>
      <w:b/>
      <w:bCs/>
    </w:rPr>
  </w:style>
  <w:style w:type="paragraph" w:styleId="af9">
    <w:name w:val="footer"/>
    <w:basedOn w:val="a0"/>
    <w:link w:val="afa"/>
    <w:uiPriority w:val="99"/>
    <w:unhideWhenUsed/>
    <w:rsid w:val="00C11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1"/>
    <w:link w:val="af9"/>
    <w:uiPriority w:val="99"/>
    <w:rsid w:val="00C11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57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3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1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0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72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7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7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D18D7-98DA-432F-B84F-5A19496B5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19</Pages>
  <Words>4396</Words>
  <Characters>25063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29401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Завуч по УВР</cp:lastModifiedBy>
  <cp:revision>50</cp:revision>
  <cp:lastPrinted>2017-03-29T08:32:00Z</cp:lastPrinted>
  <dcterms:created xsi:type="dcterms:W3CDTF">2016-08-21T19:49:00Z</dcterms:created>
  <dcterms:modified xsi:type="dcterms:W3CDTF">2023-09-18T11:37:00Z</dcterms:modified>
</cp:coreProperties>
</file>